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Autospacing="0" w:afterAutospacing="0"/>
        <w:rPr>
          <w:b/>
        </w:rPr>
      </w:pPr>
      <w:r>
        <w:rPr>
          <w:rFonts w:hint="eastAsia"/>
          <w:b/>
        </w:rPr>
        <w:t>《管理系统中计算机应用》</w:t>
      </w:r>
      <w:r>
        <w:rPr>
          <w:b/>
        </w:rPr>
        <w:t>201</w:t>
      </w:r>
      <w:r>
        <w:rPr>
          <w:rFonts w:hint="eastAsia"/>
          <w:b/>
        </w:rPr>
        <w:t>6</w:t>
      </w:r>
      <w:r>
        <w:rPr>
          <w:b/>
        </w:rPr>
        <w:t>年</w:t>
      </w:r>
      <w:r>
        <w:rPr>
          <w:rFonts w:hint="eastAsia"/>
          <w:b/>
        </w:rPr>
        <w:t>4</w:t>
      </w:r>
      <w:r>
        <w:rPr>
          <w:b/>
        </w:rPr>
        <w:t>月真题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（本大题共30小题，每小题1分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30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电子商务的主要类型中，不包括（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B2B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C2C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B2C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D2F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下列选项中，不属于管理信息特点的是（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数据来源的广泛性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信息价值的确定性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信息资源的共享性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信息形式的多样性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下列选项中，属于企业运行操作层的业务是（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数据采集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市场分析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汇总报表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投资规划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从企业整体层面管理内部资源的系统称为（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EIS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SCM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CRM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ERP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完成各种算术逻辑运算的计算机硬件是（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存储器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运算器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控制器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输入/输出设备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Http协议处于TCP/IP协议体系的（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应用层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传输层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网络层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网络接口层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关系模型的实体完整性是指（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主码是惟一的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外码是惟一的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主码不能是空值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外码不能是空值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有汽车和零部件两个实体集，一辆汽车由多种零部件组成，且一种零部件可用于多种型号的汽车，则汽车和零部件之间的联系类型是（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多对多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一对一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多对一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一对多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将两个关系中相同的元组构成一个新关系的关系运算是（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并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差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投影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数据规范化主要是解决关系模型的（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逻辑结构优化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物理结构优化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应用程序界面美观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用户的数据操作权限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诺兰模型将信息系统的发展分为六个阶段，其中有一个转折点发生在（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第二、三阶段之间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第三、四阶段之间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第四、五阶段之间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第五、六阶段之间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下列选项中，不属于信息系统规划的内容是（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企业需要哪些信息系统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系统应急计划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现有系统和管理环境的变化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系统测试计划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按照定义企业目标、企业过程、数据类和信息系统总体结构四个步骤制定信息系统战略性规划，该方法称为（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战略集合转移法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关键成功要素法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企业系统规划法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情景法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14. 按照以下类图，本科生的所有属性是（　）。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6410325" cy="4295775"/>
            <wp:effectExtent l="0" t="0" r="0" b="0"/>
            <wp:docPr id="61" name="图片 1" descr="http://img.cdeledu.com/QZ/2016/1123/1479864840352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" descr="http://img.cdeledu.com/QZ/2016/1123/1479864840352-0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①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①＋②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②＋④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下列选项中，不属于信息系统开发特点的是（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产品有形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集体的创造性活动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质量要求高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复杂性髙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16. 在数据流程图中，描述数据或信息传递路径的元素称为（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外部实体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处理功能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数据流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数据存储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17. 下列关于格栅图的描述中，错误的是（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格栅图是进行数据/功能分析的工具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U/C矩阵是一种特殊的格栅图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表示处理功能与数据源的对应关系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表示处理功能和企业部门之间的关系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>18. “确认预订”处理功能的定义如下表所示，这种定义处理功能的方法属于（　）。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数据处理编号：P2.3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数据处理名称：确认预订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简述：向客人确认订单所填写内容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输入的数据流：预订单，来自P2.2“填单”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处理：查验预订单内容是否完整、准确；预订单中各项内容是否能满足；要求客户签字确认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输出数据流：根据确认后的合格订单更新D1、D2和D5相关内容，不合格订单返回给P2.2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Autospacing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处理频率：200次/日</w:t>
            </w:r>
          </w:p>
        </w:tc>
      </w:tr>
    </w:tbl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决策表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结构化语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数据字典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格栅图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19. 下列选项中，不属于结构化设计基本结构的是（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顺序结构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选择结构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循环结构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平行结构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20. 下列选项中，模块凝聚程度最高的是（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偶然凝聚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时间凝聚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功能凝聚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逻辑凝聚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21. 身份证号采用的编码方式是（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顺序码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表意码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重复码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成组码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22. 在SQL Server中，删除数据库的命令是 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DELETE DATABASE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CLOSE DATABASE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DROP DATABASE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RECYCLE DATABASE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23. 黑盒测试又称（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结构测试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自动分析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人工代码评审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功能测试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24. 软件开发的流程是（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概要设计、详细设计、需求分析、编码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需求分析、概要设计、详细设计、编码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编码、需求分析、概要设计、详细设计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需求分析、编码、概要设计、详细设计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25. 在系统设计说明书中，不包含（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需求说明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数据库设计说明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计算机和网络系统配置说明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计算机处理过程说明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26. 研究企业对信息系统的需求、设计新系统的开发人员是（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系统分析师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程序员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数据库管理员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用户协调员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27. 根据用户需求，对软件系统进行改进、增加新功能的工作属于（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完善性维护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适应性维护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纠错性维护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预防性维护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28. 防止非法用户进入系统，通常采用（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数据加密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身份认证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数字水印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信息隐藏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29. 系统安全管理中，使用户访问和使用信息的权限限定在其“必不可少”的范围之内，称之为（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木桶原则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最小特权原则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安全隔离原则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信息隐蔽原则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30. 当系统中出现了数据、文件损坏或丢失时，系统能够自动恢复到发生事故前的状态，使系统能够正常运行的技术，称为（　）。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A. 设备冗余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B. 容错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C. 负荷分布 </w:t>
      </w:r>
    </w:p>
    <w:p>
      <w:pPr>
        <w:pStyle w:val="5"/>
        <w:spacing w:before="0" w:beforeAutospacing="0" w:after="0" w:afterAutospacing="0" w:line="300" w:lineRule="atLeast"/>
        <w:rPr>
          <w:sz w:val="21"/>
          <w:szCs w:val="21"/>
        </w:rPr>
      </w:pPr>
      <w:r>
        <w:rPr>
          <w:sz w:val="21"/>
          <w:szCs w:val="21"/>
        </w:rPr>
        <w:t xml:space="preserve">D. 校验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二、</w:t>
      </w:r>
      <w:r>
        <w:rPr>
          <w:rStyle w:val="7"/>
          <w:rFonts w:hint="eastAsia"/>
          <w:sz w:val="21"/>
          <w:szCs w:val="21"/>
          <w:lang w:eastAsia="zh-CN"/>
        </w:rPr>
        <w:t>名词解释题【更多科目答案购买：http://www.examebook.com/index.php】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（本大题共5小题，每小题3分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15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专家系统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SCM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关键成功要素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单元测试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设备冗余技术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三、</w:t>
      </w:r>
      <w:r>
        <w:rPr>
          <w:rStyle w:val="7"/>
          <w:rFonts w:hint="eastAsia"/>
          <w:sz w:val="21"/>
          <w:szCs w:val="21"/>
          <w:lang w:eastAsia="zh-CN"/>
        </w:rPr>
        <w:t>简答题【更多科目答案购买：http://www.examebook.com/index.php】</w:t>
      </w:r>
      <w:r>
        <w:rPr>
          <w:rStyle w:val="7"/>
          <w:rFonts w:hint="eastAsia"/>
          <w:sz w:val="21"/>
          <w:szCs w:val="21"/>
        </w:rPr>
        <w:t>（本大题共5小题，每小题5分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25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简述云计算的原理。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简述数据仓库的概念及用途。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简述系统可行性分析的主要内容。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简述设计测试用例应遵循的原则。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简述网络安全中访问控制的主要机制。 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四、应用题</w:t>
      </w:r>
      <w:r>
        <w:rPr>
          <w:rStyle w:val="7"/>
          <w:rFonts w:hint="eastAsia"/>
          <w:sz w:val="21"/>
          <w:szCs w:val="21"/>
        </w:rPr>
        <w:t>（本大题共3小题，每小题10分</w:t>
      </w:r>
      <w:r>
        <w:rPr>
          <w:rStyle w:val="7"/>
          <w:sz w:val="21"/>
          <w:szCs w:val="21"/>
        </w:rPr>
        <w:t>，共</w:t>
      </w:r>
      <w:r>
        <w:rPr>
          <w:rStyle w:val="7"/>
          <w:rFonts w:hint="eastAsia"/>
          <w:sz w:val="21"/>
          <w:szCs w:val="21"/>
        </w:rPr>
        <w:t>30</w:t>
      </w:r>
      <w:r>
        <w:rPr>
          <w:rStyle w:val="7"/>
          <w:sz w:val="21"/>
          <w:szCs w:val="21"/>
        </w:rPr>
        <w:t>分</w:t>
      </w:r>
      <w:r>
        <w:rPr>
          <w:rStyle w:val="7"/>
          <w:rFonts w:hint="eastAsia"/>
          <w:sz w:val="21"/>
          <w:szCs w:val="21"/>
        </w:rPr>
        <w:t>）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1. 有三个关系模式：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学生（学号，姓名，年龄，性别） 课程（课程号，课程名，任课教师） 选修（学号，课程号，成绩）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试用SQL语句完成下列操作：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1） 创建“学生”表，并说明主键。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2） 查询“刘明”老师所教授课程的课程号和课程名。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3） 查询学号为“S3”的学生所学课程的课程名和任课教师。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医院监护系统功能要求：实时采集病人监测数据，并存储；将监测数据与标准参考值比对，若发生异常，则自动报警，通知护士处置。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1） 请画出医院监护系统的顶层数据流程图。 </w:t>
      </w:r>
    </w:p>
    <w:p>
      <w:pPr>
        <w:spacing w:beforeAutospacing="0" w:afterAutospacing="0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3. 在图书借阅管理中，每一名读者可以借阅多本图书，且同一本书可能有多名读者借阅过，允许读者多次借阅同一本书。读者信息有：读者号、姓名、地址、性别、年龄和单位等属性；图书信息有：书号、书名、作者和出版社等属性；借出的图书要记录借出日期和应还日期。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要求：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1） 根据上述语义画出E—R图。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2） 将E—R图转换成关系模型，注明关系主码和外码。 </w:t>
      </w:r>
    </w:p>
    <w:p>
      <w:pPr>
        <w:spacing w:beforeAutospacing="0" w:afterAutospacing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《管理系统中计算机应用》2016年4月真题答案及解析</w:t>
      </w:r>
    </w:p>
    <w:p>
      <w:pPr>
        <w:spacing w:beforeAutospacing="0" w:afterAutospacing="0"/>
        <w:rPr>
          <w:sz w:val="21"/>
          <w:szCs w:val="21"/>
        </w:rPr>
      </w:pPr>
      <w:r>
        <w:rPr>
          <w:rStyle w:val="7"/>
          <w:sz w:val="21"/>
          <w:szCs w:val="21"/>
        </w:rPr>
        <w:t>一、</w:t>
      </w:r>
      <w:r>
        <w:rPr>
          <w:rStyle w:val="7"/>
          <w:rFonts w:hint="eastAsia"/>
          <w:sz w:val="21"/>
          <w:szCs w:val="21"/>
          <w:lang w:eastAsia="zh-CN"/>
        </w:rPr>
        <w:t>单项选择题【更多科目答案购买：http://www.examebook.com/index.php】</w:t>
      </w:r>
      <w:r>
        <w:rPr>
          <w:rStyle w:val="7"/>
          <w:sz w:val="21"/>
          <w:szCs w:val="21"/>
        </w:rPr>
        <w:t xml:space="preserve"> 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电子商务的主要类型包括B2B、B2C、C2C、C2B、G2C、SNS-EC，因此选择D。参见教材P37表1-1。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管理信息的特点是信息价值的不确定性，B选项描述错误。参见教材P42。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操作层系统主要负责基层数据采集、日常业务处理和管理监测等。参见教材P56。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ERP系统可以从企业整体层面管理内部资源。参见教材P70。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运算器能够完成数据加工处理。参见教材P81。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6. 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进行网页浏览用到的HTTP协议属于TCP/IP应用层。参见教材P99。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7. 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实体完整性规则：关系中的主属性不能取空值。参见教材P122。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8. 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当前实体集中的每一个实体，在另一个实体集中可以找到多个与之相对应的实体，表明这两个实体集存在多对多的联系，记作m:n。参见教材P117。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9. 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交运算结果是两个关系中所有重复元组的集合。参见教材P123。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10. 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因一范式存在的问题（插入异常、删除、修改异常、数据冗余大）比较多，所以要建立二范式。可以分析插入、删除、修改都是用户的数据操作权限。所以选择D。参见教材P128。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11. 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B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诺兰模型在第三、四阶段之间有一个转折点，在这里企业管理焦点将从信息技术管理转向数据资源管理。参见教材P177。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12. 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D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规划的主要内容有企业需要哪些信息系统、如何获得这些系统、现有系统和管理环境的变化以及系统应急计划。所以选择D。参见教材P173-174。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13. 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企业系统规划法（BSP）通过四个基本步骤（定义企业目标、企业过程、数据类和信息系统总体结构）实现自上而下的规划理念。参见教材P180。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14. 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C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顶部是类名称，中间是属性，底部是操作。所以包含③、④的选项错误；根据继承性（不同层次的对象类可以继承所有上层类的属性、结构、行为，并加上一些独特的属性和行为）的定义可得此题选择C。参见教材P193。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15. 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【正确答案】 A </w:t>
      </w:r>
    </w:p>
    <w:p>
      <w:pPr>
        <w:spacing w:beforeAutospacing="0" w:afterAutospacing="0"/>
        <w:rPr>
          <w:sz w:val="21"/>
          <w:szCs w:val="21"/>
        </w:rPr>
      </w:pPr>
      <w:r>
        <w:rPr>
          <w:sz w:val="21"/>
          <w:szCs w:val="21"/>
        </w:rPr>
        <w:t xml:space="preserve">【答案解析】 信息系统开发的特点是产品无形，所以选择A。参见教材P198。 </w:t>
      </w:r>
    </w:p>
    <w:p>
      <w:pPr>
        <w:spacing w:beforeAutospacing="0" w:afterAutospacing="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674"/>
    <w:rsid w:val="002A54A9"/>
    <w:rsid w:val="004445CA"/>
    <w:rsid w:val="00560A29"/>
    <w:rsid w:val="00572674"/>
    <w:rsid w:val="005D6CBA"/>
    <w:rsid w:val="00E954A0"/>
    <w:rsid w:val="00F577FD"/>
    <w:rsid w:val="036520FA"/>
    <w:rsid w:val="72E440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样式1"/>
    <w:basedOn w:val="1"/>
    <w:link w:val="15"/>
    <w:qFormat/>
    <w:uiPriority w:val="0"/>
    <w:pPr>
      <w:jc w:val="center"/>
    </w:pPr>
    <w:rPr>
      <w:sz w:val="30"/>
      <w:szCs w:val="30"/>
    </w:rPr>
  </w:style>
  <w:style w:type="character" w:customStyle="1" w:styleId="15">
    <w:name w:val="样式1 Char"/>
    <w:basedOn w:val="6"/>
    <w:link w:val="14"/>
    <w:qFormat/>
    <w:uiPriority w:val="0"/>
    <w:rPr>
      <w:rFonts w:ascii="宋体" w:hAnsi="宋体" w:eastAsia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http://img.cdeledu.com/QZ/2016/1123/1479864840352-0.gif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8</Pages>
  <Words>3191</Words>
  <Characters>3612</Characters>
  <Lines>31</Lines>
  <Paragraphs>8</Paragraphs>
  <ScaleCrop>false</ScaleCrop>
  <LinksUpToDate>false</LinksUpToDate>
  <CharactersWithSpaces>4091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2018-12-04T12:11:00Z</dcterms:created>
  <dc:creator>http://www.examebook.com/index.php整理制作</dc:creator>
  <cp:lastModifiedBy>Administrator</cp:lastModifiedBy>
  <dcterms:modified xsi:type="dcterms:W3CDTF">2018-12-13T02:51:05Z</dcterms:modified>
  <dc:subject>http://www.examebook.com/index.php</dc:subject>
  <dc:title>http://www.examebook.com/index.php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