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jc w:val="center"/>
        <w:rPr>
          <w:b/>
          <w:color w:val="000000" w:themeColor="text1"/>
          <w:sz w:val="30"/>
          <w:szCs w:val="30"/>
        </w:rPr>
      </w:pPr>
      <w:r>
        <w:rPr>
          <w:rFonts w:hint="eastAsia"/>
          <w:b/>
          <w:color w:val="000000" w:themeColor="text1"/>
          <w:sz w:val="30"/>
          <w:szCs w:val="30"/>
        </w:rPr>
        <w:t>《思想道德修养与法律基础》2015年10月真题</w:t>
      </w:r>
    </w:p>
    <w:p>
      <w:pPr>
        <w:spacing w:beforeAutospacing="0" w:afterAutospacing="0"/>
        <w:jc w:val="left"/>
        <w:rPr>
          <w:color w:val="000000" w:themeColor="text1"/>
          <w:szCs w:val="21"/>
        </w:rPr>
      </w:pPr>
      <w:r>
        <w:rPr>
          <w:rStyle w:val="6"/>
          <w:color w:val="000000" w:themeColor="text1"/>
          <w:szCs w:val="21"/>
        </w:rPr>
        <w:t>一、</w:t>
      </w:r>
      <w:r>
        <w:rPr>
          <w:rStyle w:val="6"/>
          <w:rFonts w:hint="eastAsia"/>
          <w:color w:val="000000" w:themeColor="text1"/>
          <w:szCs w:val="21"/>
          <w:lang w:eastAsia="zh-CN"/>
        </w:rPr>
        <w:t>单项选择题【更多科目答案购买：http://www.examebook.com/index.php】</w:t>
      </w:r>
      <w:r>
        <w:rPr>
          <w:rStyle w:val="6"/>
          <w:color w:val="000000" w:themeColor="text1"/>
          <w:szCs w:val="21"/>
        </w:rPr>
        <w:t xml:space="preserve"> </w:t>
      </w:r>
      <w:r>
        <w:rPr>
          <w:rStyle w:val="6"/>
          <w:rFonts w:hint="eastAsia"/>
          <w:color w:val="000000" w:themeColor="text1"/>
          <w:szCs w:val="21"/>
        </w:rPr>
        <w:t>（本大题共25小题，每小题2分）</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马克思主义指导思想，中国特色社会主义共同理想，以爱国主义为核心的民族精神和以改革创新为核心的时代精神，社会主义荣辱观，构成社会主义核心价值体系的基本内容。其中马克思主义指导思想作为社会主义核心价值体系的灵魂，解决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举什么旗的问题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走什么道路、实现什么目标的问题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应当遵循什么样的行为规范的问题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应当具备什么样的精神状态和精神风貌的问题 </w:t>
      </w:r>
    </w:p>
    <w:p>
      <w:pPr>
        <w:spacing w:beforeAutospacing="0" w:afterAutospacing="0"/>
        <w:rPr>
          <w:color w:val="000000" w:themeColor="text1"/>
          <w:szCs w:val="21"/>
        </w:rPr>
      </w:pPr>
      <w:r>
        <w:rPr>
          <w:color w:val="000000" w:themeColor="text1"/>
          <w:szCs w:val="21"/>
        </w:rPr>
        <w:t xml:space="preserve">2. 理想是人们在实践中形成的具有实现可能性的对未来的向往和追求。下列关于理想的认识中，正确的是（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理想是凭空产生的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理想是对现实生活的认同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追求理想并非人类特有的现象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理想与联想和空想有着根本的区别 </w:t>
      </w:r>
    </w:p>
    <w:p>
      <w:pPr>
        <w:spacing w:beforeAutospacing="0" w:afterAutospacing="0"/>
        <w:rPr>
          <w:color w:val="000000" w:themeColor="text1"/>
          <w:szCs w:val="21"/>
        </w:rPr>
      </w:pPr>
      <w:r>
        <w:rPr>
          <w:color w:val="000000" w:themeColor="text1"/>
          <w:szCs w:val="21"/>
        </w:rPr>
        <w:t xml:space="preserve">3. 由于成长环境和性格等方面的不同，人们会形成不同的理想信念：即使同一个人也会形成关于社会生活不同方面的许多理想信念。这说明理想信念具有（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时代性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多样性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共同性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阶级性 </w:t>
      </w:r>
    </w:p>
    <w:p>
      <w:pPr>
        <w:spacing w:beforeAutospacing="0" w:afterAutospacing="0"/>
        <w:rPr>
          <w:color w:val="000000" w:themeColor="text1"/>
          <w:szCs w:val="21"/>
        </w:rPr>
      </w:pPr>
      <w:r>
        <w:rPr>
          <w:color w:val="000000" w:themeColor="text1"/>
          <w:szCs w:val="21"/>
        </w:rPr>
        <w:t xml:space="preserve">4. 中国特色社会主义共同理想与共产主义远大理想有着内在的联系，它们是（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个人理想与社会理想的关系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生活理想与道德理想的关系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阶段性理想与最终理想的关系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科学理想与非科学理想的关系 </w:t>
      </w:r>
    </w:p>
    <w:p>
      <w:pPr>
        <w:spacing w:beforeAutospacing="0" w:afterAutospacing="0"/>
        <w:rPr>
          <w:color w:val="000000" w:themeColor="text1"/>
          <w:szCs w:val="21"/>
        </w:rPr>
      </w:pPr>
      <w:r>
        <w:rPr>
          <w:color w:val="000000" w:themeColor="text1"/>
          <w:szCs w:val="21"/>
        </w:rPr>
        <w:t xml:space="preserve">5. 爱国主义是一个历史范畴，在不同的历史时代和文化背景下具有不同的内涵。在我国现阶段，爱国主义的主题是（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弘扬和培育时代精种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积极参与经济全球化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继承中华民族优秀传统文化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建设和发展中国特色社会主义 </w:t>
      </w:r>
    </w:p>
    <w:p>
      <w:pPr>
        <w:spacing w:beforeAutospacing="0" w:afterAutospacing="0"/>
        <w:rPr>
          <w:color w:val="000000" w:themeColor="text1"/>
          <w:szCs w:val="21"/>
        </w:rPr>
      </w:pPr>
      <w:r>
        <w:rPr>
          <w:color w:val="000000" w:themeColor="text1"/>
          <w:szCs w:val="21"/>
        </w:rPr>
        <w:t xml:space="preserve">6. 在五千多年的发展中，中华民族形成的团结统一、爱护和平、勤劳勇敢、自强不息的伟大民族精神的核心是（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社会主义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爱国主义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个人主义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集体主义 </w:t>
      </w:r>
    </w:p>
    <w:p>
      <w:pPr>
        <w:spacing w:beforeAutospacing="0" w:afterAutospacing="0"/>
        <w:rPr>
          <w:color w:val="000000" w:themeColor="text1"/>
          <w:szCs w:val="21"/>
        </w:rPr>
      </w:pPr>
      <w:r>
        <w:rPr>
          <w:color w:val="000000" w:themeColor="text1"/>
          <w:szCs w:val="21"/>
        </w:rPr>
        <w:t xml:space="preserve">7. 作为一个中国人，在祖国还不富裕的时候，不妄自菲薄；在强国大国的压力面前，不奴颜婢膝；面对金钱地位的诱惑，不做丧失国格人格的事情；面对侵略者的武力威胁，不屈膝投降。这种坚决维护本民族荣誉和尊严的强烈感情，称为（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民族团结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民族自强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民族自尊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民族自治 </w:t>
      </w:r>
    </w:p>
    <w:p>
      <w:pPr>
        <w:spacing w:beforeAutospacing="0" w:afterAutospacing="0"/>
        <w:rPr>
          <w:color w:val="000000" w:themeColor="text1"/>
          <w:szCs w:val="21"/>
        </w:rPr>
      </w:pPr>
      <w:r>
        <w:rPr>
          <w:color w:val="000000" w:themeColor="text1"/>
          <w:szCs w:val="21"/>
        </w:rPr>
        <w:t xml:space="preserve">8. 在国内外形势深刻变化和科技革命深入发展的情况下，我们必须坚持总体国家安全观。总体国家安全观的宗旨是人民安全，根本是（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信息安全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政治安全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文化安全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生态安全 </w:t>
      </w:r>
    </w:p>
    <w:p>
      <w:pPr>
        <w:spacing w:beforeAutospacing="0" w:afterAutospacing="0"/>
        <w:rPr>
          <w:color w:val="000000" w:themeColor="text1"/>
          <w:szCs w:val="21"/>
        </w:rPr>
      </w:pPr>
      <w:r>
        <w:rPr>
          <w:color w:val="000000" w:themeColor="text1"/>
          <w:szCs w:val="21"/>
        </w:rPr>
        <w:t xml:space="preserve">9. 人生观主要通过人生目的、人生态度、人生价值三个方面体现出来。其中，人生目的回答的是（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人为什么活着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人应该怎样对待生活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什么样的人生才有意义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怎样协调个人与他人的关系 </w:t>
      </w:r>
    </w:p>
    <w:p>
      <w:pPr>
        <w:spacing w:beforeAutospacing="0" w:afterAutospacing="0"/>
        <w:rPr>
          <w:color w:val="000000" w:themeColor="text1"/>
          <w:szCs w:val="21"/>
        </w:rPr>
      </w:pPr>
      <w:r>
        <w:rPr>
          <w:color w:val="000000" w:themeColor="text1"/>
          <w:szCs w:val="21"/>
        </w:rPr>
        <w:t xml:space="preserve">10. 一个健康的人，不仅要有健康的生理，而且要有健康的心理，做到身心健康。下列选项中，体现了心理健康的是（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自我评价过高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善于与别人相处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拥有强健的体魄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经常处于焦虑状态 </w:t>
      </w:r>
    </w:p>
    <w:p>
      <w:pPr>
        <w:spacing w:beforeAutospacing="0" w:afterAutospacing="0"/>
        <w:rPr>
          <w:color w:val="000000" w:themeColor="text1"/>
          <w:szCs w:val="21"/>
        </w:rPr>
      </w:pPr>
      <w:r>
        <w:rPr>
          <w:color w:val="000000" w:themeColor="text1"/>
          <w:szCs w:val="21"/>
        </w:rPr>
        <w:t xml:space="preserve">11. 人类社会需要道德，也产生和发展了道德。下列关于道德起源的说法中，正确的是（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道德起源于人性中的情感、欲望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道德是动物合群感和社会本能的简单延续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道德起源于人先天具有的某种良知和善良意志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道德产生于人类的历史发展和人们的社会实践中 </w:t>
      </w:r>
    </w:p>
    <w:p>
      <w:pPr>
        <w:spacing w:beforeAutospacing="0" w:afterAutospacing="0"/>
        <w:rPr>
          <w:color w:val="000000" w:themeColor="text1"/>
          <w:szCs w:val="21"/>
        </w:rPr>
      </w:pPr>
      <w:r>
        <w:rPr>
          <w:color w:val="000000" w:themeColor="text1"/>
          <w:szCs w:val="21"/>
        </w:rPr>
        <w:t xml:space="preserve">12. 道德具有多方面的功能。其中，道德通过评价等方式，指导和纠正人们的行为和实际活动，协调人们之间的关系，这是道德的（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激励功能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认识功能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调节功能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惩治功能 </w:t>
      </w:r>
    </w:p>
    <w:p>
      <w:pPr>
        <w:spacing w:beforeAutospacing="0" w:afterAutospacing="0"/>
        <w:rPr>
          <w:color w:val="000000" w:themeColor="text1"/>
          <w:szCs w:val="21"/>
        </w:rPr>
      </w:pPr>
      <w:r>
        <w:rPr>
          <w:color w:val="000000" w:themeColor="text1"/>
          <w:szCs w:val="21"/>
        </w:rPr>
        <w:t xml:space="preserve">13. 《公民道德建设实施纲要》提出了我国公民的基本道德规范。公民基本道德规范的内容是：爱国守法、明礼诚信、团结友善、勤俭自强和（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诚实守信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艰苦朴素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敬业奉献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爱岗好学 </w:t>
      </w:r>
    </w:p>
    <w:p>
      <w:pPr>
        <w:spacing w:beforeAutospacing="0" w:afterAutospacing="0"/>
        <w:rPr>
          <w:color w:val="000000" w:themeColor="text1"/>
          <w:szCs w:val="21"/>
        </w:rPr>
      </w:pPr>
      <w:r>
        <w:rPr>
          <w:color w:val="000000" w:themeColor="text1"/>
          <w:szCs w:val="21"/>
        </w:rPr>
        <w:t xml:space="preserve">14. 乘车、登机、坐船时主动购票，自觉排队；出行时自觉遵守交通规则，不闯红灯；在图书馆、影剧院不抽烟，不喧哗吵闹。这是人们在社会生活中应当遵循的（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社会公德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职业道德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环境道德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传统道德 </w:t>
      </w:r>
    </w:p>
    <w:p>
      <w:pPr>
        <w:spacing w:beforeAutospacing="0" w:afterAutospacing="0"/>
        <w:rPr>
          <w:color w:val="000000" w:themeColor="text1"/>
          <w:szCs w:val="21"/>
        </w:rPr>
      </w:pPr>
      <w:r>
        <w:rPr>
          <w:color w:val="000000" w:themeColor="text1"/>
          <w:szCs w:val="21"/>
        </w:rPr>
        <w:t xml:space="preserve">15. 从业人员在职业活动中应该树立为社会、为他人作奉献的职业精神。这是职业道德基本要求中（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办事公道的要求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服务群众的要求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爱岗敬业的要求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奉献社会的要求 </w:t>
      </w:r>
    </w:p>
    <w:p>
      <w:pPr>
        <w:spacing w:beforeAutospacing="0" w:afterAutospacing="0"/>
        <w:rPr>
          <w:color w:val="000000" w:themeColor="text1"/>
          <w:szCs w:val="21"/>
        </w:rPr>
      </w:pPr>
      <w:r>
        <w:rPr>
          <w:color w:val="000000" w:themeColor="text1"/>
          <w:szCs w:val="21"/>
        </w:rPr>
        <w:t xml:space="preserve">16. 列宁说：“没有‘人的感情’就从来没有也不可能有人对于真理的追求。”对于完善人的道德品质来说，这主要强调的是（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省察克治的重要性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慎独自律的重要性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陶冶情操的重要性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学思明理的重要性 </w:t>
      </w:r>
    </w:p>
    <w:p>
      <w:pPr>
        <w:spacing w:beforeAutospacing="0" w:afterAutospacing="0"/>
        <w:rPr>
          <w:color w:val="000000" w:themeColor="text1"/>
          <w:szCs w:val="21"/>
        </w:rPr>
      </w:pPr>
      <w:r>
        <w:rPr>
          <w:color w:val="000000" w:themeColor="text1"/>
          <w:szCs w:val="21"/>
        </w:rPr>
        <w:t xml:space="preserve">17. 存在于人们意识之中，引导人们进行法治实践的相关指导思想、基本原则和思想认识的总称是（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法律意识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法律思维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法治文化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法治理念 </w:t>
      </w:r>
    </w:p>
    <w:p>
      <w:pPr>
        <w:spacing w:beforeAutospacing="0" w:afterAutospacing="0"/>
        <w:rPr>
          <w:color w:val="000000" w:themeColor="text1"/>
          <w:szCs w:val="21"/>
        </w:rPr>
      </w:pPr>
      <w:r>
        <w:rPr>
          <w:color w:val="000000" w:themeColor="text1"/>
          <w:szCs w:val="21"/>
        </w:rPr>
        <w:t xml:space="preserve">18. 下列选项中，体现了社会主义核心价值观的重要内容，同时也是社会主义法治的价值追求的是（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依法治国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执法为民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公平正义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服务大局 </w:t>
      </w:r>
    </w:p>
    <w:p>
      <w:pPr>
        <w:spacing w:beforeAutospacing="0" w:afterAutospacing="0"/>
        <w:rPr>
          <w:color w:val="000000" w:themeColor="text1"/>
          <w:szCs w:val="21"/>
        </w:rPr>
      </w:pPr>
      <w:r>
        <w:rPr>
          <w:color w:val="000000" w:themeColor="text1"/>
          <w:szCs w:val="21"/>
        </w:rPr>
        <w:t xml:space="preserve">19. 法作为一种社会规范，具有为人们提供既定行为模式，从而引导人们在法律范围内活动的作用，是法的（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指引作用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评价作用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教育作用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预测作用 </w:t>
      </w:r>
    </w:p>
    <w:p>
      <w:pPr>
        <w:spacing w:beforeAutospacing="0" w:afterAutospacing="0"/>
        <w:rPr>
          <w:color w:val="000000" w:themeColor="text1"/>
          <w:szCs w:val="21"/>
        </w:rPr>
      </w:pPr>
      <w:r>
        <w:rPr>
          <w:color w:val="000000" w:themeColor="text1"/>
          <w:szCs w:val="21"/>
        </w:rPr>
        <w:t xml:space="preserve">20. 根据解释主体和解释效力的不同，法律解释可以分为正式解释和非正式解释，下列属于非正式解释的是（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立法解释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司法解释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行政解释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学理解释 </w:t>
      </w:r>
    </w:p>
    <w:p>
      <w:pPr>
        <w:spacing w:beforeAutospacing="0" w:afterAutospacing="0"/>
        <w:rPr>
          <w:color w:val="000000" w:themeColor="text1"/>
          <w:szCs w:val="21"/>
        </w:rPr>
      </w:pPr>
      <w:r>
        <w:rPr>
          <w:color w:val="000000" w:themeColor="text1"/>
          <w:szCs w:val="21"/>
        </w:rPr>
        <w:t xml:space="preserve">21. 法律规范规定的，不依当事人的主观意志为转移的，引起法律关系产生、变更或消灭的客观事实是（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法律责任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法律事件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法律行为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法律后果 </w:t>
      </w:r>
    </w:p>
    <w:p>
      <w:pPr>
        <w:spacing w:beforeAutospacing="0" w:afterAutospacing="0"/>
        <w:rPr>
          <w:color w:val="000000" w:themeColor="text1"/>
          <w:szCs w:val="21"/>
        </w:rPr>
      </w:pPr>
      <w:r>
        <w:rPr>
          <w:color w:val="000000" w:themeColor="text1"/>
          <w:szCs w:val="21"/>
        </w:rPr>
        <w:t xml:space="preserve">22. 对散见于不同规范性法律文件中的同属于某一类的法律规范进行审查、修改和补充的立法活动是（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法律汇编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法律编纂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法律解释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法律清理 </w:t>
      </w:r>
    </w:p>
    <w:p>
      <w:pPr>
        <w:spacing w:beforeAutospacing="0" w:afterAutospacing="0"/>
        <w:rPr>
          <w:color w:val="000000" w:themeColor="text1"/>
          <w:szCs w:val="21"/>
        </w:rPr>
      </w:pPr>
      <w:r>
        <w:rPr>
          <w:color w:val="000000" w:themeColor="text1"/>
          <w:szCs w:val="21"/>
        </w:rPr>
        <w:t xml:space="preserve">23. 调整平等主体的公民之间、法人之间以及公民和法人之间的财产关系和人身关系的法律规范的总称是（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民法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商法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经济法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社会法 </w:t>
      </w:r>
    </w:p>
    <w:p>
      <w:pPr>
        <w:spacing w:beforeAutospacing="0" w:afterAutospacing="0"/>
        <w:rPr>
          <w:color w:val="000000" w:themeColor="text1"/>
          <w:szCs w:val="21"/>
        </w:rPr>
      </w:pPr>
      <w:r>
        <w:rPr>
          <w:color w:val="000000" w:themeColor="text1"/>
          <w:szCs w:val="21"/>
        </w:rPr>
        <w:t xml:space="preserve">24. 根据我国《继承法》规定，下列选项中属于第二顺序继承人的是（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配偶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子女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父母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兄弟姐妹 </w:t>
      </w:r>
    </w:p>
    <w:p>
      <w:pPr>
        <w:spacing w:beforeAutospacing="0" w:afterAutospacing="0"/>
        <w:rPr>
          <w:color w:val="000000" w:themeColor="text1"/>
          <w:szCs w:val="21"/>
        </w:rPr>
      </w:pPr>
      <w:r>
        <w:rPr>
          <w:color w:val="000000" w:themeColor="text1"/>
          <w:szCs w:val="21"/>
        </w:rPr>
        <w:t xml:space="preserve">25. 下列选项中，体现了刑法所保护的而为犯罪行为所危害的社会利益，并决定了犯罪行为性质的是（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犯罪客体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犯罪主体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犯罪客观方面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犯罪主观方面 </w:t>
      </w:r>
    </w:p>
    <w:p>
      <w:pPr>
        <w:spacing w:beforeAutospacing="0" w:afterAutospacing="0"/>
        <w:rPr>
          <w:color w:val="000000" w:themeColor="text1"/>
          <w:szCs w:val="21"/>
        </w:rPr>
      </w:pPr>
      <w:r>
        <w:rPr>
          <w:rStyle w:val="6"/>
          <w:color w:val="000000" w:themeColor="text1"/>
          <w:szCs w:val="21"/>
        </w:rPr>
        <w:t>二、</w:t>
      </w:r>
      <w:r>
        <w:rPr>
          <w:rStyle w:val="6"/>
          <w:rFonts w:hint="eastAsia"/>
          <w:color w:val="000000" w:themeColor="text1"/>
          <w:szCs w:val="21"/>
          <w:lang w:eastAsia="zh-CN"/>
        </w:rPr>
        <w:t>简答题【更多科目答案购买：http://www.examebook.com/index.php】</w:t>
      </w:r>
      <w:r>
        <w:rPr>
          <w:rStyle w:val="6"/>
          <w:color w:val="000000" w:themeColor="text1"/>
          <w:szCs w:val="21"/>
        </w:rPr>
        <w:t xml:space="preserve"> </w:t>
      </w:r>
      <w:r>
        <w:rPr>
          <w:rStyle w:val="6"/>
          <w:rFonts w:hint="eastAsia"/>
          <w:color w:val="000000" w:themeColor="text1"/>
          <w:szCs w:val="21"/>
        </w:rPr>
        <w:t>（本大题共5小题，每小题6分）</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简述理想与现实的关系。 </w:t>
      </w:r>
    </w:p>
    <w:p>
      <w:pPr>
        <w:spacing w:beforeAutospacing="0" w:afterAutospacing="0"/>
        <w:rPr>
          <w:color w:val="000000" w:themeColor="text1"/>
          <w:szCs w:val="21"/>
        </w:rPr>
      </w:pPr>
      <w:r>
        <w:rPr>
          <w:color w:val="000000" w:themeColor="text1"/>
          <w:szCs w:val="21"/>
        </w:rPr>
        <w:t xml:space="preserve">2. 简述爱国主义的含义和基本内容。 </w:t>
      </w:r>
    </w:p>
    <w:p>
      <w:pPr>
        <w:spacing w:beforeAutospacing="0" w:afterAutospacing="0"/>
        <w:rPr>
          <w:color w:val="000000" w:themeColor="text1"/>
          <w:szCs w:val="21"/>
        </w:rPr>
      </w:pPr>
      <w:r>
        <w:rPr>
          <w:color w:val="000000" w:themeColor="text1"/>
          <w:szCs w:val="21"/>
        </w:rPr>
        <w:t xml:space="preserve">3. 简述家庭美德的主要内容。 </w:t>
      </w:r>
    </w:p>
    <w:p>
      <w:pPr>
        <w:spacing w:beforeAutospacing="0" w:afterAutospacing="0"/>
        <w:rPr>
          <w:color w:val="000000" w:themeColor="text1"/>
          <w:szCs w:val="21"/>
        </w:rPr>
      </w:pPr>
      <w:r>
        <w:rPr>
          <w:color w:val="000000" w:themeColor="text1"/>
          <w:szCs w:val="21"/>
        </w:rPr>
        <w:t xml:space="preserve">4. 简述法的基本特征。 </w:t>
      </w:r>
    </w:p>
    <w:p>
      <w:pPr>
        <w:spacing w:beforeAutospacing="0" w:afterAutospacing="0"/>
        <w:rPr>
          <w:color w:val="000000" w:themeColor="text1"/>
          <w:szCs w:val="21"/>
        </w:rPr>
      </w:pPr>
      <w:r>
        <w:rPr>
          <w:color w:val="000000" w:themeColor="text1"/>
          <w:szCs w:val="21"/>
        </w:rPr>
        <w:t xml:space="preserve">5. 简述我国宪法的基本原则。 </w:t>
      </w:r>
    </w:p>
    <w:p>
      <w:pPr>
        <w:spacing w:beforeAutospacing="0" w:afterAutospacing="0"/>
        <w:rPr>
          <w:color w:val="000000" w:themeColor="text1"/>
          <w:szCs w:val="21"/>
        </w:rPr>
      </w:pPr>
      <w:r>
        <w:rPr>
          <w:rStyle w:val="6"/>
          <w:color w:val="000000" w:themeColor="text1"/>
          <w:szCs w:val="21"/>
        </w:rPr>
        <w:t>三、论述题  </w:t>
      </w:r>
      <w:r>
        <w:rPr>
          <w:rStyle w:val="6"/>
          <w:rFonts w:hint="eastAsia"/>
          <w:color w:val="000000" w:themeColor="text1"/>
          <w:szCs w:val="21"/>
        </w:rPr>
        <w:t>（本大题共3小题，每小题10分）</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什么是人生的自我价值和社会价值？联系实际论述社会价值中实现自我价值。 </w:t>
      </w:r>
    </w:p>
    <w:p>
      <w:pPr>
        <w:spacing w:beforeAutospacing="0" w:afterAutospacing="0"/>
        <w:rPr>
          <w:color w:val="000000" w:themeColor="text1"/>
          <w:szCs w:val="21"/>
        </w:rPr>
      </w:pPr>
      <w:r>
        <w:rPr>
          <w:color w:val="000000" w:themeColor="text1"/>
          <w:szCs w:val="21"/>
        </w:rPr>
        <w:t xml:space="preserve">2. 习近平指出：“法律是成文的道德，道德是内心的法律，法律和道德都具有规范社会行为、维护社会秩序的作用。治理国家、治理社会必须一手抓法治、一手抓德治，既重视发挥法律的规范作用，又重视发挥道德的教化作用，实现法律和道德相辅相成、法治和德治相得益彰。”联系实际论述为什么我国社会主义道德建设要与社会主义法律规范相协调。 </w:t>
      </w:r>
    </w:p>
    <w:p>
      <w:pPr>
        <w:spacing w:beforeAutospacing="0" w:afterAutospacing="0"/>
        <w:rPr>
          <w:color w:val="000000" w:themeColor="text1"/>
          <w:szCs w:val="21"/>
        </w:rPr>
      </w:pPr>
      <w:r>
        <w:rPr>
          <w:color w:val="000000" w:themeColor="text1"/>
          <w:szCs w:val="21"/>
        </w:rPr>
        <w:t xml:space="preserve">3. 论述依法治国的基本原则。 </w:t>
      </w:r>
    </w:p>
    <w:p>
      <w:pPr>
        <w:spacing w:beforeAutospacing="0" w:afterAutospacing="0"/>
        <w:jc w:val="center"/>
        <w:rPr>
          <w:b/>
          <w:color w:val="000000" w:themeColor="text1"/>
          <w:sz w:val="30"/>
          <w:szCs w:val="30"/>
        </w:rPr>
      </w:pPr>
      <w:r>
        <w:rPr>
          <w:rFonts w:hint="eastAsia"/>
          <w:b/>
          <w:color w:val="000000" w:themeColor="text1"/>
          <w:sz w:val="30"/>
          <w:szCs w:val="30"/>
        </w:rPr>
        <w:t>《思想道德修养与法律基础》2015年10月真题答案及解析</w:t>
      </w:r>
    </w:p>
    <w:p>
      <w:pPr>
        <w:spacing w:beforeAutospacing="0" w:afterAutospacing="0"/>
        <w:jc w:val="left"/>
        <w:rPr>
          <w:color w:val="000000" w:themeColor="text1"/>
          <w:szCs w:val="21"/>
        </w:rPr>
      </w:pPr>
      <w:r>
        <w:rPr>
          <w:rStyle w:val="6"/>
          <w:color w:val="000000" w:themeColor="text1"/>
          <w:szCs w:val="21"/>
        </w:rPr>
        <w:t>一、</w:t>
      </w:r>
      <w:r>
        <w:rPr>
          <w:rStyle w:val="6"/>
          <w:rFonts w:hint="eastAsia"/>
          <w:color w:val="000000" w:themeColor="text1"/>
          <w:szCs w:val="21"/>
          <w:lang w:eastAsia="zh-CN"/>
        </w:rPr>
        <w:t>单项选择题【更多科目答案购买：http://www.examebook.com/index.php】</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马克思主义指导思想，中国特色社会主义共同理想，以爱国主义为核心的民族精神和以改革创新为核心的时代精神，社会主义荣辱观，构成了社会主义核心价值体系的基本内容。其中，马克思主义指导思想作为社会主义核心价值体系的灵魂，解决的是举什么旗的问题，是整个社会主义核心价值体系的理论基础，居于统领地位；中国特色社会主义共同理想作为社会主义核心价值体系的主题，解决的是走什么道路、实现什么样目标的问题；民族精神和时代精神作为社会主义核心价值体系的精髓，解决的是应当具备什么样的精神状态和精神风貌的问题；社会主义荣辱观作为社会主义核心价值体系的基础，解决的是人们行为规范的问题。</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2. 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理想是人们在实践中形成的具有实现可能性的对未来的向往和追求，是人们的世界观、人生观和价值观在奋斗目标上的集中体现。首先，理想作为对未来的向往和追求，是对现实生活的超越（选项B错误）。理想来源于现实，又高于现实。形成并追求理想是人类特有的现象（选项C错误）。其次，理想作为在实践中形成的具有实现可能性的想象和设想，与无法实现的臆想和空想有根本的区别（选项D正确）。理想不是凭空产生的（选项A错误），它本身包含着现实的要素，尤其是反映着现实发展的客观规律和趋势。</w:t>
      </w:r>
    </w:p>
    <w:p>
      <w:pPr>
        <w:spacing w:beforeAutospacing="0" w:afterAutospacing="0"/>
        <w:rPr>
          <w:color w:val="000000" w:themeColor="text1"/>
          <w:szCs w:val="21"/>
        </w:rPr>
      </w:pPr>
      <w:r>
        <w:rPr>
          <w:color w:val="000000" w:themeColor="text1"/>
          <w:szCs w:val="21"/>
        </w:rPr>
        <w:t xml:space="preserve">3. 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由于成长环境和性格等方面的不同，人们会形成不同的理想信念，从而使理想信念具有多样性。即使是同一个人，也会形成关于社会生活不同方面的许多理想信念。</w:t>
      </w:r>
    </w:p>
    <w:p>
      <w:pPr>
        <w:spacing w:beforeAutospacing="0" w:afterAutospacing="0"/>
        <w:rPr>
          <w:color w:val="000000" w:themeColor="text1"/>
          <w:szCs w:val="21"/>
        </w:rPr>
      </w:pPr>
      <w:r>
        <w:rPr>
          <w:color w:val="000000" w:themeColor="text1"/>
          <w:szCs w:val="21"/>
        </w:rPr>
        <w:t xml:space="preserve">4. 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中国特色社会主义共同理想与共产主义远大理想有着内在的联系。它们是阶段性理想与最终理想的关系。</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5. 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在现阶段，爱国主义主要表现为献身于建设和保卫社会主义现代化事业，献身于促进祖国统一大业。</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6. 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我们的国家和民族所具有的悠久的爱国主义传统和高昂的爱国主义精神，把中国疆域内众多的大小民族凝聚在一起，把亿万中华儿女牢牢地吸引在中国大地上，万众一心，众志成城，肝胆相照，荣辱与共，并由此铸就出以爱国主义为核心的团结统一、爱好和平、勤劳勇敢、自强不息的伟大民族精神，成为动员和鼓舞中国人民团结奋斗的一面旗帜。</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7. 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民族自尊是指一个民族坚决维护本民族荣誉和尊严的强烈情感。作为一个中国人，在祖国还不够富裕的时候，不妄自菲薄；在强国大国的压力面前，不奴颜婢膝；面对金钱地位的诱惑，不做丧失国格人格的事情；面对侵略者的武力威胁，不屈膝投降。这就是民族自尊的体现。</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8. 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我们必须坚持总体国家安全观，以人民安全为宗旨，以政治安全为根本，以经济安全为基础，以军事、文化、社会安全为保障，以促进国际安全为依托，走出一条中国特色国家安全道路。</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9. 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人生观主要是通过人生目的、人生态度、人生价值三个方面体现出来。人生目的回答人为什么活着，人生态度表明人应当怎样对待生活，人生价值判断什么样的人生才有意义。</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10. 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一个健康的人，不仅要有健康的生理，而且要有健康的心理，做到“身心健康”。具体说来，在生理方面，要有强健的体魄，身体发育匀称，生理功能良好，能够适应自然环境的变化，抵御一般性疾病的侵袭；在心理方面，要经常保持愉快的心境，适应能力强，自我评价客观，善于与别人相处，能够较好地完成同龄人一般能够完成的活动，具有自我调节以适应自身及外界环境变化的能力。</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11. 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马克思主义科学地揭示了道德的起源，认为道德产生于人类的历史发展和人们的社会实践中。选项ABC都是较为典型的道德起源学说的观点。</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12. 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道德的调节功能是指道德通过评价等方式，指导和纠正人们的行为和实际活动，协调人们之间关系的功效和能力。</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13. 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2001年中共中央印发的《公民道德建设实施纲要》中，第一次系统明确地提出了“爱国守法、明礼诚信、团结友善、勤俭自强、敬业奉献”的公民基本道德规范。这是对我国公民最基本的道德规范的当代概括。</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14. 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社会公德是维护公共场所正常秩序和安定环境、维护现实社会生活的最低准则，是人们现实社会生活稳定发展的基本条件，人人必须自觉遵守。</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15. 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职业道德的基本要求包括爱岗敬业、诚实守信、办事公道、服务群众、奉献社会，其中奉献社会要求从业人员在职业活动中树立为社会、为他人作奉献的职业精神。</w:t>
      </w:r>
      <w:r>
        <w:rPr>
          <w:rStyle w:val="12"/>
          <w:color w:val="000000" w:themeColor="text1"/>
          <w:szCs w:val="21"/>
        </w:rPr>
        <w:t xml:space="preserve"> </w:t>
      </w:r>
    </w:p>
    <w:p>
      <w:pPr>
        <w:spacing w:beforeAutospacing="0" w:afterAutospacing="0"/>
        <w:rPr>
          <w:color w:val="FF0000"/>
          <w:szCs w:val="21"/>
        </w:rPr>
      </w:pPr>
      <w:r>
        <w:rPr>
          <w:rFonts w:hint="eastAsia"/>
          <w:color w:val="FF0000"/>
          <w:szCs w:val="21"/>
          <w:lang w:eastAsia="zh-CN"/>
        </w:rPr>
        <w:t>更多课程：http://www.examebook.com/index.php微信公众号：ikaoti 微信：zikaozhen</w:t>
      </w:r>
      <w:bookmarkStart w:id="0" w:name="_GoBack"/>
      <w:bookmarkEnd w:id="0"/>
      <w:r>
        <w:rPr>
          <w:rFonts w:hint="eastAsia"/>
          <w:color w:val="FF0000"/>
          <w:szCs w:val="21"/>
          <w:lang w:eastAsia="zh-CN"/>
        </w:rPr>
        <w:t>ti</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宋体" w:hAnsi="宋体" w:eastAsia="宋体" w:cs="宋体"/>
        <w:b w:val="0"/>
        <w:i w:val="0"/>
        <w:color w:val="FF0000"/>
        <w:sz w:val="21"/>
        <w:lang w:eastAsia="zh-CN"/>
      </w:rPr>
    </w:pPr>
    <w:r>
      <w:rPr>
        <w:rStyle w:val="7"/>
        <w:rFonts w:hint="eastAsia" w:ascii="宋体" w:hAnsi="宋体" w:eastAsia="宋体" w:cs="宋体"/>
        <w:b w:val="0"/>
        <w:i w:val="0"/>
        <w:color w:val="FF0000"/>
        <w:lang w:eastAsia="zh-CN"/>
      </w:rPr>
      <w:fldChar w:fldCharType="begin"/>
    </w:r>
    <w:r>
      <w:rPr>
        <w:rStyle w:val="7"/>
        <w:rFonts w:hint="eastAsia" w:ascii="宋体" w:hAnsi="宋体" w:eastAsia="宋体" w:cs="宋体"/>
        <w:b w:val="0"/>
        <w:i w:val="0"/>
        <w:color w:val="FF0000"/>
        <w:lang w:eastAsia="zh-CN"/>
      </w:rPr>
      <w:instrText xml:space="preserve"> PAGE  </w:instrText>
    </w:r>
    <w:r>
      <w:rPr>
        <w:rStyle w:val="7"/>
        <w:rFonts w:hint="eastAsia" w:ascii="宋体" w:hAnsi="宋体" w:eastAsia="宋体" w:cs="宋体"/>
        <w:b w:val="0"/>
        <w:i w:val="0"/>
        <w:color w:val="FF0000"/>
        <w:lang w:eastAsia="zh-CN"/>
      </w:rPr>
      <w:fldChar w:fldCharType="separate"/>
    </w:r>
    <w:r>
      <w:rPr>
        <w:rStyle w:val="7"/>
        <w:rFonts w:hint="eastAsia" w:ascii="宋体" w:hAnsi="宋体" w:eastAsia="宋体" w:cs="宋体"/>
        <w:b w:val="0"/>
        <w:i w:val="0"/>
        <w:color w:val="FF0000"/>
        <w:lang w:eastAsia="zh-CN"/>
      </w:rPr>
      <w:t>1</w:t>
    </w:r>
    <w:r>
      <w:rPr>
        <w:rStyle w:val="7"/>
        <w:rFonts w:hint="eastAsia" w:ascii="宋体" w:hAnsi="宋体" w:eastAsia="宋体" w:cs="宋体"/>
        <w:b w:val="0"/>
        <w:i w:val="0"/>
        <w:color w:val="FF0000"/>
        <w:lang w:eastAsia="zh-CN"/>
      </w:rPr>
      <w:fldChar w:fldCharType="end"/>
    </w:r>
  </w:p>
  <w:p>
    <w:pPr>
      <w:pStyle w:val="2"/>
    </w:pPr>
    <w:r>
      <w:rPr>
        <w:rFonts w:hint="eastAsia" w:ascii="宋体" w:hAnsi="宋体" w:eastAsia="宋体" w:cs="宋体"/>
        <w:b w:val="0"/>
        <w:i w:val="0"/>
        <w:color w:val="FF0000"/>
        <w:sz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rFonts w:hint="eastAsia" w:ascii="宋体" w:hAnsi="宋体" w:eastAsia="宋体" w:cs="宋体"/>
        <w:b w:val="0"/>
        <w:i w:val="0"/>
        <w:sz w:val="21"/>
        <w:lang w:eastAsia="zh-CN"/>
      </w:rPr>
    </w:pPr>
    <w:r>
      <w:rPr>
        <w:rFonts w:hint="eastAsia" w:ascii="宋体" w:hAnsi="宋体" w:eastAsia="宋体" w:cs="宋体"/>
        <w:b w:val="0"/>
        <w:i w:val="0"/>
        <w:color w:val="FF0000"/>
        <w:sz w:val="21"/>
        <w:lang w:eastAsia="zh-CN"/>
      </w:rPr>
      <w:fldChar w:fldCharType="begin"/>
    </w:r>
    <w:r>
      <w:rPr>
        <w:rFonts w:hint="eastAsia" w:ascii="宋体" w:hAnsi="宋体" w:eastAsia="宋体" w:cs="宋体"/>
        <w:b w:val="0"/>
        <w:i w:val="0"/>
        <w:color w:val="FF0000"/>
        <w:sz w:val="21"/>
        <w:lang w:eastAsia="zh-CN"/>
      </w:rPr>
      <w:instrText xml:space="preserve"> HYPERLINK "http://www.examebook.com/index.php" </w:instrText>
    </w:r>
    <w:r>
      <w:rPr>
        <w:rFonts w:hint="eastAsia" w:ascii="宋体" w:hAnsi="宋体" w:eastAsia="宋体" w:cs="宋体"/>
        <w:b w:val="0"/>
        <w:i w:val="0"/>
        <w:color w:val="FF0000"/>
        <w:sz w:val="21"/>
        <w:lang w:eastAsia="zh-CN"/>
      </w:rPr>
      <w:fldChar w:fldCharType="separate"/>
    </w:r>
    <w:r>
      <w:rPr>
        <w:rStyle w:val="8"/>
        <w:rFonts w:hint="eastAsia" w:ascii="宋体" w:hAnsi="宋体" w:eastAsia="宋体" w:cs="宋体"/>
        <w:b w:val="0"/>
        <w:i w:val="0"/>
        <w:sz w:val="21"/>
        <w:lang w:eastAsia="zh-CN"/>
      </w:rPr>
      <w:t>更更多科目自考真题答案至：http://www.examebook.com/index.php多考资微信公众号：ikaoti QQ：593777558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4827"/>
    <w:rsid w:val="001055DC"/>
    <w:rsid w:val="001B7CF7"/>
    <w:rsid w:val="005C4827"/>
    <w:rsid w:val="00A943C8"/>
    <w:rsid w:val="00C6734C"/>
    <w:rsid w:val="00F817BE"/>
    <w:rsid w:val="4F415232"/>
    <w:rsid w:val="6691315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page number"/>
    <w:basedOn w:val="5"/>
    <w:unhideWhenUsed/>
    <w:qFormat/>
    <w:uiPriority w:val="99"/>
  </w:style>
  <w:style w:type="character" w:styleId="8">
    <w:name w:val="Hyperlink"/>
    <w:basedOn w:val="5"/>
    <w:unhideWhenUsed/>
    <w:qFormat/>
    <w:uiPriority w:val="99"/>
    <w:rPr>
      <w:color w:val="0000FF"/>
      <w:u w:val="single"/>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character" w:customStyle="1" w:styleId="12">
    <w:name w:val="font14"/>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http://www.examebook.com/index.php</Company>
  <Pages>7</Pages>
  <Words>4357</Words>
  <Characters>4574</Characters>
  <Lines>36</Lines>
  <Paragraphs>10</Paragraphs>
  <ScaleCrop>false</ScaleCrop>
  <LinksUpToDate>false</LinksUpToDate>
  <CharactersWithSpaces>4969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2018-11-29T05:56:00Z</dcterms:created>
  <dc:creator>http://www.examebook.com/index.php整理制作</dc:creator>
  <cp:lastModifiedBy>Administrator</cp:lastModifiedBy>
  <dcterms:modified xsi:type="dcterms:W3CDTF">2018-12-13T02:51:44Z</dcterms:modified>
  <dc:subject>http://www.examebook.com/index.php</dc:subject>
  <dc:title>http://www.examebook.com/index.php</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