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/>
        <w:jc w:val="center"/>
        <w:rPr>
          <w:b/>
          <w:sz w:val="30"/>
          <w:szCs w:val="36"/>
        </w:rPr>
      </w:pPr>
      <w:r>
        <w:rPr>
          <w:rFonts w:hint="eastAsia"/>
          <w:b/>
          <w:sz w:val="30"/>
          <w:szCs w:val="36"/>
        </w:rPr>
        <w:t>《马克思主义基本原理概论》2017年4月真题</w:t>
      </w:r>
    </w:p>
    <w:p>
      <w:pPr>
        <w:spacing w:beforeAutospacing="0" w:afterAutospacing="0"/>
        <w:rPr>
          <w:sz w:val="21"/>
        </w:rPr>
      </w:pPr>
      <w:r>
        <w:rPr>
          <w:rStyle w:val="6"/>
          <w:sz w:val="21"/>
        </w:rPr>
        <w:t>一、</w:t>
      </w:r>
      <w:r>
        <w:rPr>
          <w:rStyle w:val="6"/>
          <w:rFonts w:hint="eastAsia"/>
          <w:sz w:val="21"/>
          <w:lang w:eastAsia="zh-CN"/>
        </w:rPr>
        <w:t>单项选择题【更多科目答案购买：http://www.examebook.com/index.php】</w:t>
      </w:r>
      <w:r>
        <w:rPr>
          <w:rStyle w:val="6"/>
          <w:rFonts w:hint="eastAsia"/>
          <w:sz w:val="21"/>
        </w:rPr>
        <w:t>（本大题共</w:t>
      </w:r>
      <w:r>
        <w:rPr>
          <w:rStyle w:val="6"/>
          <w:sz w:val="21"/>
        </w:rPr>
        <w:t xml:space="preserve">25小题，每小题2分，共50分）  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马克思主义是一个具有内在逻辑联系的科学体系，其中处于核心地位的是（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辩证唯物主义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历史唯物主义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政治经济学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科学社会主义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世界观是（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人们对整个世界的根本看法和观点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人们对精神世界的根本看法和观点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人们对物质世界的根本看法和观点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人们对外部世界的根本看法和观点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3. “盛年不重来，一日难再晨”，这个谚语说的是（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时间具有一维性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物质运动具有持续性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时间具有有限性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物质运动具有顺序性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4. 联系的观点和发展的观点是（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马克思主义的理论品质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唯物辩证法的总特征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马克思主义的活的灵魂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唯物辩证法的实质和核心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5. 在意识问题上，唯心主义的错误在于（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忽视意识的主观特征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抹煞意识的主观特征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夸大意识的能动作用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否认意识的能动作用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6. 下列选项中，反映实践对认识具有决定作用的是（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芳林新叶催陈叶，流水前波让后波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沉舟侧畔千帆过，病树前头万木春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勿以恶小而为之，勿以善小而不为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纸上得来终觉浅，绝知此事要躬行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7. 那种主张“天赋的才能”“天生的心灵禀赋”的观点属于（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唯心主义先验论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旧唯物论的直观反映论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唯物主义反映论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辩证唯物论的能动反映论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8. 在真理问题上坚持辩证法，就是要承认任何真理都是（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客观性和主观性的统一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主观性和相对性的统一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主观性和绝对性的统一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绝对性和相对性的统一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9. 党的十八大报告提出要积极培育和践行社会主义核心价值观，其中从社会层面对社会主义核心价值观基本理念的凝练表达是（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富强、民主、文明、和谐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自由、平等、公正、法治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爱国、敬业、诚信、友善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创新、包容、开放、进取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10. 在社会存在与社会意识的关系问题上，两种根本对立的观点是（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机械唯物主义和辩证唯物主义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可知论与不可知论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历史唯物主义和历史唯心主义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辩证法与形而上学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11. 在现代生产力系统中，生产工具属于（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实体性因素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运筹性因素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渗透性因素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准备性因素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12. 人的本质在于（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人的自然属性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人的道德品质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人的社会属性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人的学识修养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13. 区分普通个人和历史人物，主要是看他们（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对历史发展作用的大小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对历史发展的作用是积极的还是消极的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对历史发展的作用是主动的还是被动的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对历史发展的作用是必然的还是偶然的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14. 简单商品经济的基本矛盾是（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使用价值和价值的矛盾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价值和交换价值的矛盾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具体劳动和抽象劳动的矛盾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私人劳动和社会劳动的矛盾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15. 价值规律作用的表现形式是（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商品价格围绕价值波动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商品价格经常低于价值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价值围绕商品价格波动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商品价格往往高于价值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16. 生产资料和劳动力实物构成上的比例是资本的（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有机构成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价值构成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技术构成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数量构成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17. 资本主义国家的政体主要有（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两党制和多党制两种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君主立宪制和民主共和制两种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一党制、两党制和多党制三种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君主立宪制、民主共和制和专制独裁制三种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18. 在国家垄断资本主义阶段之前，资本主义处于（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自由竞争资本主义阶段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私人垄断资本主义阶段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垄断竞争资本主义阶段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金融垄断资本主义阶段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19. 垄断利润的真正来源是（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垄断行为所创造的更多市场价值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垄断势力在自由市场上的巧取豪夺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工人阶级和劳动人民所创造的剩余价值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生产和非生产领域劳动者共同创造的物质财富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20. 下列选项中不属于当代资本主义生产力方面新变化的是（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生产者中脑力劳动者的比重增加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机器生产由“三机系统”发展为“四机系统”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生产管理中增加了计算机信息技术等新手段和工具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在生产资料所有制上出现了法人所有制等新形式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21. 资本主义经济的发展为向更高级的生产方式过渡创造物质条件，这主要表现在（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无产阶级队伍的壮大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科学技术水平的不断提高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社会化大生产的发展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市场经济体制的发展完善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22. 社会主义社会的改革是（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社会主义基本经济制度的改变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社会主义核心价值观的根本改变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社会主义基本政治制度的改变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社会主义制度的自我完善和发展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23. 马克思主义政党的产生有两个条件，一是工人运动的发展，二是（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社会贫富分化严重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科学社会主义理论的传播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社会矛盾严重激化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无产阶级领袖人物的出现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24. 劳动不再仅仅是一种谋生手段而成为人们生活第一需要的社会是（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社会主义社会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共产主义社会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资本主义社会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信息网络社会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25. 当代中国人民的历史使命是（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建设中国特色社会主义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实现社会绝对的公平正义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实现国家完全的文明和谐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实现公民彻底的自由平等 </w:t>
      </w:r>
    </w:p>
    <w:p>
      <w:pPr>
        <w:spacing w:beforeAutospacing="0" w:afterAutospacing="0"/>
        <w:rPr>
          <w:rStyle w:val="6"/>
          <w:rFonts w:hint="eastAsia"/>
          <w:sz w:val="21"/>
        </w:rPr>
      </w:pPr>
      <w:r>
        <w:rPr>
          <w:rStyle w:val="6"/>
          <w:sz w:val="21"/>
        </w:rPr>
        <w:t>二、</w:t>
      </w:r>
      <w:r>
        <w:rPr>
          <w:rStyle w:val="6"/>
          <w:rFonts w:hint="eastAsia"/>
          <w:sz w:val="21"/>
          <w:lang w:eastAsia="zh-CN"/>
        </w:rPr>
        <w:t>简答题【更多科目答案购买：http://www.examebook.com/index.php】</w:t>
      </w:r>
      <w:r>
        <w:rPr>
          <w:rStyle w:val="6"/>
          <w:rFonts w:hint="eastAsia"/>
          <w:sz w:val="21"/>
        </w:rPr>
        <w:t>（本大题共5小题，每小题6分，共30分）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简述马克思主义的科学内涵以及学习马克思主义的根本方法。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简要说明正确实现由感性认识到理性认识的飞跃需要具备的条件。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3. 什么是生产方式？为什么说生产方式在社会发展中起决定作用？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4. 简述剩余价值生产的两种基本方法。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5. 为什么说无产阶级革命是人类历史上最广泛、最彻底、最深刻的革命？ </w:t>
      </w:r>
    </w:p>
    <w:p>
      <w:pPr>
        <w:spacing w:beforeAutospacing="0" w:afterAutospacing="0"/>
        <w:rPr>
          <w:sz w:val="21"/>
        </w:rPr>
      </w:pPr>
      <w:r>
        <w:rPr>
          <w:rStyle w:val="6"/>
          <w:sz w:val="21"/>
        </w:rPr>
        <w:t>三、论述题</w:t>
      </w:r>
      <w:r>
        <w:rPr>
          <w:rStyle w:val="6"/>
          <w:rFonts w:hint="eastAsia"/>
          <w:sz w:val="21"/>
        </w:rPr>
        <w:t>（本大题共3小题，考生任选其中2题作答，每小题10分，共20分。如果考生回答的题目超过2题，只按考生回答题目的前2题计分）</w:t>
      </w:r>
      <w:r>
        <w:rPr>
          <w:rStyle w:val="6"/>
          <w:sz w:val="21"/>
        </w:rPr>
        <w:t xml:space="preserve">  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试述量变和质变辩证关系的原理及其现实意义。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试述资本积累的客观必然性、实质及其后果。 </w:t>
      </w:r>
    </w:p>
    <w:p>
      <w:pPr>
        <w:spacing w:beforeAutospacing="0" w:afterAutospacing="0"/>
        <w:rPr>
          <w:sz w:val="27"/>
          <w:szCs w:val="27"/>
        </w:rPr>
      </w:pPr>
      <w:r>
        <w:rPr>
          <w:sz w:val="21"/>
          <w:szCs w:val="27"/>
        </w:rPr>
        <w:t>3. 垄断资本主义的基本经济特征有哪些？其发展变化是怎样的？</w:t>
      </w:r>
      <w:r>
        <w:rPr>
          <w:sz w:val="27"/>
          <w:szCs w:val="27"/>
        </w:rPr>
        <w:t xml:space="preserve"> </w:t>
      </w:r>
    </w:p>
    <w:p>
      <w:pPr>
        <w:spacing w:beforeAutospacing="0" w:afterAutospacing="0"/>
        <w:jc w:val="center"/>
        <w:rPr>
          <w:rStyle w:val="6"/>
          <w:sz w:val="30"/>
        </w:rPr>
      </w:pPr>
      <w:r>
        <w:rPr>
          <w:rStyle w:val="6"/>
          <w:rFonts w:hint="eastAsia"/>
          <w:sz w:val="30"/>
        </w:rPr>
        <w:t>《马克思主义基本原理概论》</w:t>
      </w:r>
      <w:r>
        <w:rPr>
          <w:rStyle w:val="6"/>
          <w:sz w:val="30"/>
        </w:rPr>
        <w:t>201</w:t>
      </w:r>
      <w:r>
        <w:rPr>
          <w:rStyle w:val="6"/>
          <w:rFonts w:hint="eastAsia"/>
          <w:sz w:val="30"/>
        </w:rPr>
        <w:t>7</w:t>
      </w:r>
      <w:r>
        <w:rPr>
          <w:rStyle w:val="6"/>
          <w:sz w:val="30"/>
        </w:rPr>
        <w:t>年4月真题答案及解析</w:t>
      </w:r>
    </w:p>
    <w:p>
      <w:pPr>
        <w:spacing w:beforeAutospacing="0" w:afterAutospacing="0"/>
        <w:rPr>
          <w:rStyle w:val="6"/>
          <w:rFonts w:hint="eastAsia"/>
        </w:rPr>
      </w:pPr>
      <w:r>
        <w:rPr>
          <w:rStyle w:val="6"/>
          <w:b w:val="0"/>
          <w:bCs w:val="0"/>
        </w:rPr>
        <w:t>一、</w:t>
      </w:r>
      <w:r>
        <w:rPr>
          <w:rStyle w:val="6"/>
          <w:rFonts w:hint="eastAsia"/>
          <w:sz w:val="21"/>
          <w:lang w:eastAsia="zh-CN"/>
        </w:rPr>
        <w:t>单项选择题【更多科目答案购买：http://www.examebook.com/index.php】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【答案解析】 马克思主义是一个具有内在逻辑联系的科学体系，其中处于核心地位的是科学社会主义。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2.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所谓世界观，就是人们对包括自然、社会和人类思维在内的整个世界的根本看法和根本观点。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3.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“盛年不重来，一日难再晨”，这个谚语说的是时间具有一维性。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4.  B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联系的观点和发展的观点是唯物辩证法的总特征。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5.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唯心主义片面夸大意识的能动作用，否认物质对意识的决定作用。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6.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“纸上得来终觉浅，绝知此事要躬行”，反映实践对认识具有决定作用。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7.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唯心主义哲学主张有“生而知之者”，散布“天赋的才能”“天生的心灵禀赋”等，都是没有任何科学根据的谎言。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8.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任何真理都是客观性、绝对性和相对性的统一，这就是真理观上唯物论与辩证法的统一。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9.  B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“富强、民主、文明、和谐”可以说是从国家层面对社会主义核心价值观基本理念的凝练，是我国社会主义现代化的奋斗目标；“自由、平等、公正、法治”可以说是从社会层面的对于社会主义核心价值观基本理念的凝练，反映了社会主义社会的基本要求，是我们党矢志不渝、长期实践的价值理念；“爱国、敬业、诚信、友善”可以说是从个人行为层面对社会主义核心价值观基本理念的凝练，是每一个公民都必须恪守的根本道德准则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10.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社会存在和社会意识的关系问题，是划分历史唯物主义和历史唯心主义的根本标准。凡是认为社会存在决定社会意识的，属于历史唯物主义；凡是认为社会意识决定社会存在的，属于历史唯心主义。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11.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独立的实体性因素是以物质实体形式相对独立存在的因素，包括劳动者、劳动资料和劳动对象。生产工具是劳动资料的主要内容，是生产力发展水平的主要标志。</w:t>
      </w:r>
      <w:r>
        <w:rPr>
          <w:rStyle w:val="13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12.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【答案解析】 人的本质不是由人的自然属性决定的，而是由人的社会属性决定的。 </w:t>
      </w:r>
    </w:p>
    <w:p>
      <w:pPr>
        <w:spacing w:beforeAutospacing="0" w:afterAutospacing="0"/>
        <w:rPr>
          <w:color w:val="FF0000"/>
          <w:sz w:val="21"/>
        </w:rPr>
      </w:pPr>
      <w:r>
        <w:rPr>
          <w:rFonts w:hint="eastAsia"/>
          <w:color w:val="FF0000"/>
          <w:sz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/>
          <w:color w:val="FF0000"/>
          <w:sz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2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sz w:val="21"/>
        <w:lang w:eastAsia="zh-CN"/>
      </w:rPr>
      <w:t>更更多科目自考真题答案至：http://www.examebook.com/index.php多考资微信公众号：ikaoti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3EF"/>
    <w:rsid w:val="001639F3"/>
    <w:rsid w:val="001805F4"/>
    <w:rsid w:val="003773EF"/>
    <w:rsid w:val="003F548F"/>
    <w:rsid w:val="004062C2"/>
    <w:rsid w:val="00446575"/>
    <w:rsid w:val="004E2004"/>
    <w:rsid w:val="005B4889"/>
    <w:rsid w:val="005F3B9E"/>
    <w:rsid w:val="006564E4"/>
    <w:rsid w:val="00771296"/>
    <w:rsid w:val="00832ADA"/>
    <w:rsid w:val="008373EA"/>
    <w:rsid w:val="00880990"/>
    <w:rsid w:val="00985E78"/>
    <w:rsid w:val="00A8139F"/>
    <w:rsid w:val="00C7010D"/>
    <w:rsid w:val="00D12B67"/>
    <w:rsid w:val="00DB531B"/>
    <w:rsid w:val="00E83F70"/>
    <w:rsid w:val="00F7658C"/>
    <w:rsid w:val="00F77D6E"/>
    <w:rsid w:val="276D37C3"/>
    <w:rsid w:val="7FA71E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1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http://www.examebook.com/index.php</Company>
  <Pages>5</Pages>
  <Words>2913</Words>
  <Characters>3120</Characters>
  <Lines>26</Lines>
  <Paragraphs>7</Paragraphs>
  <ScaleCrop>false</ScaleCrop>
  <LinksUpToDate>false</LinksUpToDate>
  <CharactersWithSpaces>3477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2018-11-29T09:47:00Z</dcterms:created>
  <dc:creator>http://www.examebook.com/index.php整理制作</dc:creator>
  <cp:lastModifiedBy>Administrator</cp:lastModifiedBy>
  <dcterms:modified xsi:type="dcterms:W3CDTF">2018-12-13T02:51:29Z</dcterms:modified>
  <dc:subject>http://www.examebook.com/index.php</dc:subject>
  <dc:title>http://www.examebook.com/index.php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