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2018年</w:t>
      </w:r>
      <w:r>
        <w:rPr>
          <w:rFonts w:hint="eastAsia" w:ascii="宋体" w:hAnsi="宋体" w:eastAsia="宋体"/>
          <w:color w:val="000000"/>
          <w:sz w:val="32"/>
          <w:szCs w:val="32"/>
        </w:rPr>
        <w:t>1</w:t>
      </w:r>
      <w:r>
        <w:rPr>
          <w:rFonts w:ascii="宋体" w:hAnsi="宋体" w:eastAsia="宋体"/>
          <w:color w:val="000000"/>
          <w:sz w:val="32"/>
          <w:szCs w:val="32"/>
        </w:rPr>
        <w:t>0月高等教育自学考试全国统一命题考试</w:t>
      </w:r>
    </w:p>
    <w:p>
      <w:pPr>
        <w:jc w:val="center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ascii="宋体" w:hAnsi="宋体" w:eastAsia="宋体"/>
          <w:b/>
          <w:color w:val="000000"/>
          <w:sz w:val="32"/>
          <w:szCs w:val="32"/>
        </w:rPr>
        <w:t>精神障碍护理学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 xml:space="preserve"> </w:t>
      </w:r>
      <w:r>
        <w:rPr>
          <w:rFonts w:ascii="宋体" w:hAnsi="宋体" w:eastAsia="宋体"/>
          <w:b/>
          <w:color w:val="000000"/>
          <w:sz w:val="32"/>
          <w:szCs w:val="32"/>
        </w:rPr>
        <w:t xml:space="preserve">  试卷</w:t>
      </w:r>
    </w:p>
    <w:p>
      <w:pPr>
        <w:jc w:val="center"/>
        <w:rPr>
          <w:rFonts w:ascii="宋体" w:hAnsi="宋体" w:eastAsia="宋体"/>
          <w:color w:val="000000"/>
          <w:sz w:val="32"/>
          <w:szCs w:val="32"/>
        </w:rPr>
      </w:pPr>
      <w:bookmarkStart w:id="0" w:name="_Hlk531878232"/>
      <w:r>
        <w:rPr>
          <w:rFonts w:ascii="宋体" w:hAnsi="宋体" w:eastAsia="宋体"/>
          <w:color w:val="000000"/>
          <w:sz w:val="32"/>
          <w:szCs w:val="32"/>
        </w:rPr>
        <w:t>(课程代码03009)</w:t>
      </w:r>
      <w:bookmarkEnd w:id="0"/>
    </w:p>
    <w:p>
      <w:pPr>
        <w:rPr>
          <w:rFonts w:asciiTheme="majorEastAsia" w:hAnsiTheme="majorEastAsia" w:eastAsiaTheme="majorEastAsia"/>
          <w:b/>
          <w:color w:val="000000"/>
          <w:sz w:val="22"/>
        </w:rPr>
      </w:pPr>
      <w:r>
        <w:rPr>
          <w:rFonts w:hint="eastAsia" w:asciiTheme="majorEastAsia" w:hAnsiTheme="majorEastAsia" w:eastAsiaTheme="majorEastAsia"/>
          <w:b/>
          <w:color w:val="000000"/>
          <w:sz w:val="22"/>
        </w:rPr>
        <w:t>一、</w:t>
      </w:r>
      <w:r>
        <w:rPr>
          <w:rFonts w:hint="eastAsia" w:asciiTheme="majorEastAsia" w:hAnsiTheme="majorEastAsia" w:eastAsiaTheme="majorEastAsia"/>
          <w:b/>
          <w:color w:val="000000"/>
          <w:sz w:val="22"/>
          <w:lang w:eastAsia="zh-CN"/>
        </w:rPr>
        <w:t>单项选择题【更多科目答案购买：http://www.examebook.com/index.php】</w:t>
      </w:r>
      <w:r>
        <w:rPr>
          <w:rFonts w:hint="eastAsia" w:asciiTheme="majorEastAsia" w:hAnsiTheme="majorEastAsia" w:eastAsiaTheme="majorEastAsia"/>
          <w:b/>
          <w:color w:val="000000"/>
          <w:sz w:val="22"/>
        </w:rPr>
        <w:t>：本大题共20小题，每小题l分。共20分。在每小题列出的餐选项中只有一项是最符合题目要求的。请将其选出。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1．对客观事物歪曲的知觉是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A．错觉                           B．幻觉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C．感知综合障碍                   D．感觉过敏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2．患者用“％”代表离婚，这一症状是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A．虚构                           B．象征性思维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C．语词新作                       D．视物交形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3．属于紧张症候群的精神症状是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A．强迫意向      B．刻扳动作      C．强迫动作       D．意向倒错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4．精神自动症综合征患者可见于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A．AD            B．PTSD          C．精神分裂症     D</w:t>
      </w:r>
      <w:r>
        <w:rPr>
          <w:rFonts w:hint="eastAsia" w:asciiTheme="majorEastAsia" w:hAnsiTheme="majorEastAsia" w:eastAsiaTheme="majorEastAsia"/>
          <w:color w:val="000000"/>
          <w:sz w:val="22"/>
        </w:rPr>
        <w:t>.</w:t>
      </w:r>
      <w:r>
        <w:rPr>
          <w:rFonts w:asciiTheme="majorEastAsia" w:hAnsiTheme="majorEastAsia" w:eastAsiaTheme="majorEastAsia"/>
          <w:color w:val="000000"/>
          <w:sz w:val="22"/>
        </w:rPr>
        <w:t xml:space="preserve"> 酒依赖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5．以下属于护患沟通的基本原则的是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A．以患者为中心                   B．提高护理依从性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C．增强患者康复信心</w:t>
      </w:r>
      <w:r>
        <w:rPr>
          <w:rFonts w:hint="eastAsia" w:asciiTheme="majorEastAsia" w:hAnsiTheme="majorEastAsia" w:eastAsiaTheme="majorEastAsia"/>
          <w:color w:val="000000"/>
          <w:sz w:val="22"/>
        </w:rPr>
        <w:t xml:space="preserve"> </w:t>
      </w:r>
      <w:r>
        <w:rPr>
          <w:rFonts w:asciiTheme="majorEastAsia" w:hAnsiTheme="majorEastAsia" w:eastAsiaTheme="majorEastAsia"/>
          <w:color w:val="000000"/>
          <w:sz w:val="22"/>
        </w:rPr>
        <w:t xml:space="preserve">              D．避免护患纠纷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6．了解遗传度最有效的办法是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A．寄养子研究                     B．家系调查 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C．双生子研究                     D．流行病学调查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7．患者受精神刺激后，表现幼稚，把周围人称“叔叔”“阿姨”，这一症状是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A．Ganser综合征                    B．错觉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C．童样痴呆                         D．刻板言语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8．Turner综合征的特异性临床特征为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A．宽短掌                           B．头发浅黄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C．大睾丸                           D．卵巢缺如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9．厌恶疗法用于治疗</w:t>
      </w:r>
      <w:r>
        <w:rPr>
          <w:rFonts w:hint="eastAsia" w:asciiTheme="majorEastAsia" w:hAnsiTheme="majorEastAsia" w:eastAsiaTheme="majorEastAsia"/>
          <w:color w:val="000000"/>
          <w:sz w:val="22"/>
        </w:rPr>
        <w:t xml:space="preserve"> 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A．进食障碍                         B</w:t>
      </w:r>
      <w:r>
        <w:rPr>
          <w:rFonts w:hint="eastAsia" w:asciiTheme="majorEastAsia" w:hAnsiTheme="majorEastAsia" w:eastAsiaTheme="majorEastAsia"/>
          <w:color w:val="000000"/>
          <w:sz w:val="22"/>
        </w:rPr>
        <w:t>.</w:t>
      </w:r>
      <w:r>
        <w:rPr>
          <w:rFonts w:asciiTheme="majorEastAsia" w:hAnsiTheme="majorEastAsia" w:eastAsiaTheme="majorEastAsia"/>
          <w:color w:val="000000"/>
          <w:sz w:val="22"/>
        </w:rPr>
        <w:t xml:space="preserve"> 酒精依赖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C．儿童行为问题                     D．慢性精神分裂症社会康复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10．社会康复是指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</w:t>
      </w:r>
      <w:r>
        <w:rPr>
          <w:rFonts w:hint="eastAsia" w:asciiTheme="majorEastAsia" w:hAnsiTheme="majorEastAsia" w:eastAsiaTheme="majorEastAsia"/>
          <w:color w:val="000000"/>
          <w:sz w:val="22"/>
        </w:rPr>
        <w:t>.</w:t>
      </w:r>
      <w:r>
        <w:rPr>
          <w:rFonts w:asciiTheme="majorEastAsia" w:hAnsiTheme="majorEastAsia" w:eastAsiaTheme="majorEastAsia"/>
          <w:color w:val="000000"/>
          <w:sz w:val="22"/>
        </w:rPr>
        <w:t xml:space="preserve"> 提高生活自理能力                 B．正确认识疾病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C．提高工作兴趣                     D．纠正性格缺陷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11．治疗PTSD宜选用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A．托</w:t>
      </w:r>
      <w:r>
        <w:rPr>
          <w:rFonts w:hint="eastAsia" w:asciiTheme="majorEastAsia" w:hAnsiTheme="majorEastAsia" w:eastAsiaTheme="majorEastAsia"/>
          <w:color w:val="000000"/>
          <w:sz w:val="22"/>
        </w:rPr>
        <w:t>吡</w:t>
      </w:r>
      <w:r>
        <w:rPr>
          <w:rFonts w:asciiTheme="majorEastAsia" w:hAnsiTheme="majorEastAsia" w:eastAsiaTheme="majorEastAsia"/>
          <w:color w:val="000000"/>
          <w:sz w:val="22"/>
        </w:rPr>
        <w:t>酯                           B．己酮可可碱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C．尼莫地平                         D．艾斯能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12．下列属于认知心理治疗基本理论的是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A．学习理论                         B．意识与无意识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C．经典条件反射                     D．图式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13．重复训练和调整环境是康复的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A．内容                             B．目的 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C．手段                             D．对象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14．特发性过度嗜睡患者发作期间可给予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A．唑吡坦                           B．文拉法辛</w:t>
      </w:r>
      <w:r>
        <w:rPr>
          <w:rFonts w:hint="eastAsia" w:asciiTheme="majorEastAsia" w:hAnsiTheme="majorEastAsia" w:eastAsiaTheme="majorEastAsia"/>
          <w:color w:val="000000"/>
          <w:sz w:val="22"/>
        </w:rPr>
        <w:t xml:space="preserve"> 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C．莫达芬尼                         D．奥氮平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15．属NE和DA再摄取抑制剂的抗</w:t>
      </w:r>
      <w:r>
        <w:rPr>
          <w:rFonts w:hint="eastAsia" w:asciiTheme="majorEastAsia" w:hAnsiTheme="majorEastAsia" w:eastAsiaTheme="majorEastAsia"/>
          <w:color w:val="000000"/>
          <w:sz w:val="22"/>
        </w:rPr>
        <w:t>抑郁药为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A．米氮平                           B．瑞波西汀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C．氟西汀                           D．安非他酮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16．慢性阻塞性肺病患者，近日病情恶化，夜里出现胡言乱语，恐惧、紧张，这一症状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很可能是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A．谵妄                             B．人格改变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C．焦虑抑郁                         D．惊恐障碍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17．患者听到广播声音的同时看到播音员的人像站在</w:t>
      </w:r>
      <w:r>
        <w:rPr>
          <w:rFonts w:hint="eastAsia" w:asciiTheme="majorEastAsia" w:hAnsiTheme="majorEastAsia" w:eastAsiaTheme="majorEastAsia"/>
          <w:color w:val="000000"/>
          <w:sz w:val="22"/>
        </w:rPr>
        <w:t>面</w:t>
      </w:r>
      <w:r>
        <w:rPr>
          <w:rFonts w:asciiTheme="majorEastAsia" w:hAnsiTheme="majorEastAsia" w:eastAsiaTheme="majorEastAsia"/>
          <w:color w:val="000000"/>
          <w:sz w:val="22"/>
        </w:rPr>
        <w:t>前，这一症状是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A．功能性幻觉                      B．反射性幻觉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C．非真实感                        D．异己体验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18．患者称“我的血液全是聪明，又浓又稠，我必须生个孩子，把聪明分给他一半，要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不然就喝可乐，把聪明冲淡一点，这一症状是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A．思维破裂                        B</w:t>
      </w:r>
      <w:r>
        <w:rPr>
          <w:rFonts w:hint="eastAsia" w:asciiTheme="majorEastAsia" w:hAnsiTheme="majorEastAsia" w:eastAsiaTheme="majorEastAsia"/>
          <w:color w:val="000000"/>
          <w:sz w:val="22"/>
        </w:rPr>
        <w:t>.</w:t>
      </w:r>
      <w:r>
        <w:rPr>
          <w:rFonts w:asciiTheme="majorEastAsia" w:hAnsiTheme="majorEastAsia" w:eastAsiaTheme="majorEastAsia"/>
          <w:color w:val="000000"/>
          <w:sz w:val="22"/>
        </w:rPr>
        <w:t xml:space="preserve"> 象征性思维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C．逻辑倒错                        D．内脏性幻觉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19．患者从外地旅行回家，一下车就感觉环境不对头，周围人神色异常，用特殊眼光看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自己，是在给自己发信号，这一症状是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A．超价观念                        B．原发妄想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C．物理影响妄想                    D．感觉过敏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20．患者已明显消瘦，但仍认为自已太胖，不断为自己设定过</w:t>
      </w:r>
      <w:r>
        <w:rPr>
          <w:rFonts w:hint="eastAsia" w:asciiTheme="majorEastAsia" w:hAnsiTheme="majorEastAsia" w:eastAsiaTheme="majorEastAsia"/>
          <w:color w:val="000000"/>
          <w:sz w:val="22"/>
        </w:rPr>
        <w:t>低的体重标准，一边吃一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边感到身体的某个部位在变胖，这一症状是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A．强迫观念                        B．强制思维</w:t>
      </w:r>
    </w:p>
    <w:p>
      <w:pPr>
        <w:ind w:firstLine="420"/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C．内脏性幻觉                      D．体像障碍</w:t>
      </w:r>
    </w:p>
    <w:p>
      <w:pPr>
        <w:ind w:firstLine="420"/>
        <w:rPr>
          <w:rFonts w:asciiTheme="majorEastAsia" w:hAnsiTheme="majorEastAsia" w:eastAsiaTheme="majorEastAsia"/>
          <w:color w:val="000000"/>
          <w:sz w:val="22"/>
        </w:rPr>
      </w:pPr>
    </w:p>
    <w:p>
      <w:pPr>
        <w:rPr>
          <w:rFonts w:asciiTheme="majorEastAsia" w:hAnsiTheme="majorEastAsia" w:eastAsiaTheme="majorEastAsia"/>
          <w:b/>
          <w:color w:val="000000"/>
          <w:sz w:val="22"/>
        </w:rPr>
      </w:pPr>
      <w:r>
        <w:rPr>
          <w:rFonts w:hint="eastAsia" w:asciiTheme="majorEastAsia" w:hAnsiTheme="majorEastAsia" w:eastAsiaTheme="majorEastAsia"/>
          <w:b/>
          <w:color w:val="000000"/>
          <w:sz w:val="22"/>
        </w:rPr>
        <w:t>二</w:t>
      </w:r>
      <w:r>
        <w:rPr>
          <w:rFonts w:asciiTheme="majorEastAsia" w:hAnsiTheme="majorEastAsia" w:eastAsiaTheme="majorEastAsia"/>
          <w:b/>
          <w:color w:val="000000"/>
          <w:sz w:val="22"/>
        </w:rPr>
        <w:t>、病例串选择题：本大题共有四个简</w:t>
      </w:r>
      <w:r>
        <w:rPr>
          <w:rFonts w:hint="eastAsia" w:asciiTheme="majorEastAsia" w:hAnsiTheme="majorEastAsia" w:eastAsiaTheme="majorEastAsia"/>
          <w:b/>
          <w:color w:val="000000"/>
          <w:sz w:val="22"/>
        </w:rPr>
        <w:t>要</w:t>
      </w:r>
      <w:r>
        <w:rPr>
          <w:rFonts w:asciiTheme="majorEastAsia" w:hAnsiTheme="majorEastAsia" w:eastAsiaTheme="majorEastAsia"/>
          <w:b/>
          <w:color w:val="000000"/>
          <w:sz w:val="22"/>
        </w:rPr>
        <w:t>病例，每个病例有五个与之相联系的问题，共</w:t>
      </w:r>
    </w:p>
    <w:p>
      <w:pPr>
        <w:ind w:left="442" w:hanging="442" w:hangingChars="200"/>
        <w:rPr>
          <w:rFonts w:asciiTheme="majorEastAsia" w:hAnsiTheme="majorEastAsia" w:eastAsiaTheme="majorEastAsia"/>
          <w:b/>
          <w:color w:val="000000"/>
          <w:sz w:val="22"/>
        </w:rPr>
      </w:pPr>
      <w:r>
        <w:rPr>
          <w:rFonts w:asciiTheme="majorEastAsia" w:hAnsiTheme="majorEastAsia" w:eastAsiaTheme="majorEastAsia"/>
          <w:b/>
          <w:color w:val="000000"/>
          <w:sz w:val="22"/>
        </w:rPr>
        <w:t xml:space="preserve">    20小题，每小题l分，共20分。</w:t>
      </w:r>
      <w:r>
        <w:rPr>
          <w:rFonts w:hint="eastAsia" w:asciiTheme="majorEastAsia" w:hAnsiTheme="majorEastAsia" w:eastAsiaTheme="majorEastAsia"/>
          <w:b/>
          <w:color w:val="000000"/>
          <w:sz w:val="22"/>
        </w:rPr>
        <w:t xml:space="preserve"> </w:t>
      </w:r>
      <w:r>
        <w:rPr>
          <w:rFonts w:asciiTheme="majorEastAsia" w:hAnsiTheme="majorEastAsia" w:eastAsiaTheme="majorEastAsia"/>
          <w:b/>
          <w:color w:val="000000"/>
          <w:sz w:val="22"/>
        </w:rPr>
        <w:t xml:space="preserve">在每小题列出的备选项中只有一项是最符合题目 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b/>
          <w:color w:val="000000"/>
          <w:sz w:val="22"/>
        </w:rPr>
        <w:t xml:space="preserve">    要求的，请将其选出。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</w:t>
      </w:r>
      <w:r>
        <w:rPr>
          <w:rFonts w:ascii="楷体" w:hAnsi="楷体" w:eastAsia="楷体"/>
          <w:color w:val="000000"/>
          <w:sz w:val="22"/>
        </w:rPr>
        <w:t>病例l：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患儿男性，5岁，不讲话，有要求用哭闹表示，不和小朋友玩，独来独往，不喜欢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玩具，喜欢小瓶子。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21</w:t>
      </w:r>
      <w:r>
        <w:rPr>
          <w:rFonts w:hint="eastAsia" w:asciiTheme="majorEastAsia" w:hAnsiTheme="majorEastAsia" w:eastAsiaTheme="majorEastAsia"/>
          <w:color w:val="000000"/>
          <w:sz w:val="22"/>
        </w:rPr>
        <w:t>．首先考虑的诊断是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A．选择性缄默症                    B．孤独症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C．童年社交焦虑障碍</w:t>
      </w:r>
      <w:r>
        <w:rPr>
          <w:rFonts w:hint="eastAsia" w:asciiTheme="majorEastAsia" w:hAnsiTheme="majorEastAsia" w:eastAsiaTheme="majorEastAsia"/>
          <w:color w:val="000000"/>
          <w:sz w:val="22"/>
        </w:rPr>
        <w:t xml:space="preserve"> </w:t>
      </w:r>
      <w:r>
        <w:rPr>
          <w:rFonts w:asciiTheme="majorEastAsia" w:hAnsiTheme="majorEastAsia" w:eastAsiaTheme="majorEastAsia"/>
          <w:color w:val="000000"/>
          <w:sz w:val="22"/>
        </w:rPr>
        <w:t xml:space="preserve">               D．Tourette综合征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22．治疗首选</w:t>
      </w:r>
      <w:r>
        <w:rPr>
          <w:rFonts w:hint="eastAsia" w:asciiTheme="majorEastAsia" w:hAnsiTheme="majorEastAsia" w:eastAsiaTheme="majorEastAsia"/>
          <w:color w:val="000000"/>
          <w:sz w:val="22"/>
        </w:rPr>
        <w:t xml:space="preserve"> 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A．教育训练                        B．托莫西汀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C．硫必利                          D．系统脱敏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23．该病患儿的基本特征为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A．注意力不集中                    B．女孩多于男孩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C．兴奋多动                        D．交流障碍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24．下列属于该患儿的精神症状评估内容的是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</w:t>
      </w:r>
      <w:r>
        <w:rPr>
          <w:rFonts w:hint="eastAsia" w:asciiTheme="majorEastAsia" w:hAnsiTheme="majorEastAsia" w:eastAsiaTheme="majorEastAsia"/>
          <w:color w:val="000000"/>
          <w:sz w:val="22"/>
        </w:rPr>
        <w:t>.</w:t>
      </w:r>
      <w:r>
        <w:rPr>
          <w:rFonts w:asciiTheme="majorEastAsia" w:hAnsiTheme="majorEastAsia" w:eastAsiaTheme="majorEastAsia"/>
          <w:color w:val="000000"/>
          <w:sz w:val="22"/>
        </w:rPr>
        <w:t xml:space="preserve"> 皮肤完整性                      B．是否反抗性强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C．智力发育水平                    D．暴力行为的</w:t>
      </w:r>
      <w:r>
        <w:rPr>
          <w:rFonts w:hint="eastAsia" w:asciiTheme="majorEastAsia" w:hAnsiTheme="majorEastAsia" w:eastAsiaTheme="majorEastAsia"/>
          <w:color w:val="000000"/>
          <w:sz w:val="22"/>
        </w:rPr>
        <w:t>相</w:t>
      </w:r>
      <w:r>
        <w:rPr>
          <w:rFonts w:asciiTheme="majorEastAsia" w:hAnsiTheme="majorEastAsia" w:eastAsiaTheme="majorEastAsia"/>
          <w:color w:val="000000"/>
          <w:sz w:val="22"/>
        </w:rPr>
        <w:t>关因</w:t>
      </w:r>
      <w:r>
        <w:rPr>
          <w:rFonts w:hint="eastAsia" w:asciiTheme="majorEastAsia" w:hAnsiTheme="majorEastAsia" w:eastAsiaTheme="majorEastAsia"/>
          <w:color w:val="000000"/>
          <w:sz w:val="22"/>
        </w:rPr>
        <w:t>素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25．对患儿家长的健康宣教正确的是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A．可根据病情灵活调整药物          B．训练要长期不懈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C．为患儿建立规矩                  D．对症状不用特别关注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</w:t>
      </w:r>
      <w:r>
        <w:rPr>
          <w:rFonts w:ascii="楷体" w:hAnsi="楷体" w:eastAsia="楷体"/>
          <w:color w:val="000000"/>
          <w:sz w:val="22"/>
        </w:rPr>
        <w:t>病例2：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男性，35岁，自由职业，移民国外，因语言困难，无法和人交流，渐出现心烦、心  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悸、紧张，惶惑不知所措，易激动，有时又沮丧，感觉无前途，持续约半年。平</w:t>
      </w:r>
      <w:r>
        <w:rPr>
          <w:rFonts w:hint="eastAsia" w:ascii="楷体" w:hAnsi="楷体" w:eastAsia="楷体"/>
          <w:color w:val="000000"/>
          <w:sz w:val="22"/>
        </w:rPr>
        <w:t>素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性格内向、胆小。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26．首先考虑的诊断是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A．广泛性焦虑障碍 </w:t>
      </w:r>
      <w:r>
        <w:rPr>
          <w:rFonts w:hint="eastAsia" w:asciiTheme="majorEastAsia" w:hAnsiTheme="majorEastAsia" w:eastAsiaTheme="majorEastAsia"/>
          <w:color w:val="000000"/>
          <w:sz w:val="22"/>
        </w:rPr>
        <w:t xml:space="preserve"> </w:t>
      </w:r>
      <w:r>
        <w:rPr>
          <w:rFonts w:asciiTheme="majorEastAsia" w:hAnsiTheme="majorEastAsia" w:eastAsiaTheme="majorEastAsia"/>
          <w:color w:val="000000"/>
          <w:sz w:val="22"/>
        </w:rPr>
        <w:t xml:space="preserve">                B．抑郁发作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C．人格障碍                        D，适应障碍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27．治疗首选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A．奥氮平                          B．支持性心理治疗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C．卡巴喷丁                        D．氢化麦角碱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28．本病多见于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A．女性                            B．男性</w:t>
      </w:r>
    </w:p>
    <w:p>
      <w:pPr>
        <w:ind w:firstLine="220" w:firstLineChars="100"/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C．青少年                          D．成年人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29．该病的症状持续时问一般不超过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A．1个月                           B．3个月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C．6个月                           D．1年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30．对患者的护理评估目的为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A．了解患者性格特点，建立融洽关系  B．评估患者是否有暴力行为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C．判断患者是否有意识障碍          D．帮助患者学会疏导情绪的方法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</w:t>
      </w:r>
      <w:r>
        <w:rPr>
          <w:rFonts w:ascii="楷体" w:hAnsi="楷体" w:eastAsia="楷体"/>
          <w:color w:val="000000"/>
          <w:sz w:val="22"/>
        </w:rPr>
        <w:t xml:space="preserve"> 病例3：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男性，35岁，工程师，在单位工作一直很优秀。结婚l0年，妻子在外企工作，经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常陪老板参加一些活动，近五年来怀疑妻子对自己不忠，千方百</w:t>
      </w:r>
      <w:r>
        <w:rPr>
          <w:rFonts w:hint="eastAsia" w:ascii="楷体" w:hAnsi="楷体" w:eastAsia="楷体"/>
          <w:color w:val="000000"/>
          <w:sz w:val="22"/>
        </w:rPr>
        <w:t>计收集证据，有时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打电话追踪妻子的去向，逼妻子交代和老板的关系。妻怎么解释都不听，吵架、心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烦起急、失眠、甚至威胁要离婚。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31．首先考虑的诊断是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A．偏执型精神分裂症                  B．强迫障碍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C．广泛性焦虑障碍                    D．偏执性精神障碍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32．治疗首选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A．支持性心理治疗                    B．利培酮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c．阿普唑仑                           D．文拉法辛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33．本病药物治疗的最大障碍是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A．药物不良反应大                  B．药物治疗无效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C．对药物耐受性差                  D．患者不依从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34．本病病程特点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A．病程多呈持续性                  B．反复发作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C．一次性发作</w:t>
      </w:r>
      <w:r>
        <w:rPr>
          <w:rFonts w:hint="eastAsia" w:asciiTheme="majorEastAsia" w:hAnsiTheme="majorEastAsia" w:eastAsiaTheme="majorEastAsia"/>
          <w:color w:val="000000"/>
          <w:sz w:val="22"/>
        </w:rPr>
        <w:t xml:space="preserve"> </w:t>
      </w:r>
      <w:r>
        <w:rPr>
          <w:rFonts w:asciiTheme="majorEastAsia" w:hAnsiTheme="majorEastAsia" w:eastAsiaTheme="majorEastAsia"/>
          <w:color w:val="000000"/>
          <w:sz w:val="22"/>
        </w:rPr>
        <w:t xml:space="preserve">                     D．进行性加重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35．若患者对口服药物治疗不依从，必要时可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A．心理治疗                        B．使用长效针剂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C．强制患者服药                    D．降低药物剂量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</w:t>
      </w:r>
      <w:r>
        <w:rPr>
          <w:rFonts w:ascii="楷体" w:hAnsi="楷体" w:eastAsia="楷体"/>
          <w:color w:val="000000"/>
          <w:sz w:val="22"/>
        </w:rPr>
        <w:t>病例4</w:t>
      </w:r>
      <w:r>
        <w:rPr>
          <w:rFonts w:hint="eastAsia" w:ascii="楷体" w:hAnsi="楷体" w:eastAsia="楷体"/>
          <w:color w:val="000000"/>
          <w:sz w:val="22"/>
        </w:rPr>
        <w:t>:</w:t>
      </w:r>
      <w:r>
        <w:rPr>
          <w:rFonts w:ascii="楷体" w:hAnsi="楷体" w:eastAsia="楷体"/>
          <w:color w:val="000000"/>
          <w:sz w:val="22"/>
        </w:rPr>
        <w:t xml:space="preserve"> 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女性，25岁，技术员，近2个月多次出现胸闷、气憋、心慌、头晕、出汗，觉要死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了。紧张、面色苍白，持续十分钟左右。躯体检查未发现明显异常。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36．首先考虑的诊断是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A．躯体疾病所致精神障碍            B．恐怖障碍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C．PTSD                            D．惊恐障</w:t>
      </w:r>
      <w:r>
        <w:rPr>
          <w:rFonts w:hint="eastAsia" w:asciiTheme="majorEastAsia" w:hAnsiTheme="majorEastAsia" w:eastAsiaTheme="majorEastAsia"/>
          <w:color w:val="000000"/>
          <w:sz w:val="22"/>
        </w:rPr>
        <w:t>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37．治疗首选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A．帕罗</w:t>
      </w:r>
      <w:r>
        <w:rPr>
          <w:rFonts w:hint="eastAsia" w:asciiTheme="majorEastAsia" w:hAnsiTheme="majorEastAsia" w:eastAsiaTheme="majorEastAsia"/>
          <w:color w:val="000000"/>
          <w:sz w:val="22"/>
        </w:rPr>
        <w:t>西</w:t>
      </w:r>
      <w:r>
        <w:rPr>
          <w:rFonts w:asciiTheme="majorEastAsia" w:hAnsiTheme="majorEastAsia" w:eastAsiaTheme="majorEastAsia"/>
          <w:color w:val="000000"/>
          <w:sz w:val="22"/>
        </w:rPr>
        <w:t>汀                        B. 系统脱敏疗法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C．锂盐                            D．奥氮平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38，本病易于复发，一般治疗不宜短于 </w:t>
      </w:r>
    </w:p>
    <w:p>
      <w:pPr>
        <w:ind w:firstLine="220" w:firstLineChars="100"/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A．1个月                           B</w:t>
      </w:r>
      <w:r>
        <w:rPr>
          <w:rFonts w:hint="eastAsia" w:asciiTheme="majorEastAsia" w:hAnsiTheme="majorEastAsia" w:eastAsiaTheme="majorEastAsia"/>
          <w:color w:val="000000"/>
          <w:sz w:val="22"/>
        </w:rPr>
        <w:t>.</w:t>
      </w:r>
      <w:r>
        <w:rPr>
          <w:rFonts w:asciiTheme="majorEastAsia" w:hAnsiTheme="majorEastAsia" w:eastAsiaTheme="majorEastAsia"/>
          <w:color w:val="000000"/>
          <w:sz w:val="22"/>
        </w:rPr>
        <w:t xml:space="preserve"> 3个月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C. 半年                             D．1年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39．暴露疗法的目的是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A．平稳情绪                        B．消除对各种自主神经反应的恐惧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C．减轻躯体症状                    D．减轻焦虑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40．对患者采取支持性心理护理方法有利于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A．为患者提供良好的生活环境        B．满足患者的需求</w:t>
      </w:r>
    </w:p>
    <w:p>
      <w:pPr>
        <w:ind w:firstLine="444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22"/>
        </w:rPr>
        <w:t>C．掌握患者的心理问题特点          D</w:t>
      </w:r>
      <w:r>
        <w:rPr>
          <w:rFonts w:hint="eastAsia" w:asciiTheme="majorEastAsia" w:hAnsiTheme="majorEastAsia" w:eastAsiaTheme="majorEastAsia"/>
          <w:color w:val="000000"/>
          <w:sz w:val="22"/>
        </w:rPr>
        <w:t>．陪伴患者给其安全感</w:t>
      </w:r>
    </w:p>
    <w:p>
      <w:pPr>
        <w:rPr>
          <w:rFonts w:asciiTheme="majorEastAsia" w:hAnsiTheme="majorEastAsia" w:eastAsiaTheme="majorEastAsia"/>
          <w:b/>
          <w:color w:val="000000"/>
          <w:sz w:val="22"/>
        </w:rPr>
      </w:pPr>
      <w:r>
        <w:rPr>
          <w:rFonts w:hint="eastAsia" w:asciiTheme="majorEastAsia" w:hAnsiTheme="majorEastAsia" w:eastAsiaTheme="majorEastAsia"/>
          <w:b/>
          <w:color w:val="000000"/>
          <w:sz w:val="22"/>
        </w:rPr>
        <w:t>三、</w:t>
      </w:r>
      <w:r>
        <w:rPr>
          <w:rFonts w:hint="eastAsia" w:asciiTheme="majorEastAsia" w:hAnsiTheme="majorEastAsia" w:eastAsiaTheme="majorEastAsia"/>
          <w:b/>
          <w:color w:val="000000"/>
          <w:sz w:val="22"/>
          <w:lang w:eastAsia="zh-CN"/>
        </w:rPr>
        <w:t>名词解释题【更多科目答案购买：http://www.examebook.com/index.php】</w:t>
      </w:r>
      <w:r>
        <w:rPr>
          <w:rFonts w:hint="eastAsia" w:asciiTheme="majorEastAsia" w:hAnsiTheme="majorEastAsia" w:eastAsiaTheme="majorEastAsia"/>
          <w:b/>
          <w:color w:val="000000"/>
          <w:sz w:val="22"/>
        </w:rPr>
        <w:t>：本大题共</w:t>
      </w:r>
      <w:r>
        <w:rPr>
          <w:rFonts w:asciiTheme="majorEastAsia" w:hAnsiTheme="majorEastAsia" w:eastAsiaTheme="majorEastAsia"/>
          <w:b/>
          <w:color w:val="000000"/>
          <w:sz w:val="22"/>
        </w:rPr>
        <w:t>5小题，每小题3分，共l5分。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41．违拗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42．阴性症状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43．人格解体障碍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44．失眠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45．康复医学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</w:p>
    <w:p>
      <w:pPr>
        <w:rPr>
          <w:rFonts w:asciiTheme="majorEastAsia" w:hAnsiTheme="majorEastAsia" w:eastAsiaTheme="majorEastAsia"/>
          <w:b/>
          <w:color w:val="000000"/>
          <w:sz w:val="22"/>
        </w:rPr>
      </w:pPr>
      <w:r>
        <w:rPr>
          <w:rFonts w:hint="eastAsia" w:asciiTheme="majorEastAsia" w:hAnsiTheme="majorEastAsia" w:eastAsiaTheme="majorEastAsia"/>
          <w:b/>
          <w:color w:val="000000"/>
          <w:sz w:val="22"/>
        </w:rPr>
        <w:t>四</w:t>
      </w:r>
      <w:r>
        <w:rPr>
          <w:rFonts w:asciiTheme="majorEastAsia" w:hAnsiTheme="majorEastAsia" w:eastAsiaTheme="majorEastAsia"/>
          <w:b/>
          <w:color w:val="000000"/>
          <w:sz w:val="22"/>
        </w:rPr>
        <w:t>、</w:t>
      </w:r>
      <w:r>
        <w:rPr>
          <w:rFonts w:hint="eastAsia" w:asciiTheme="majorEastAsia" w:hAnsiTheme="majorEastAsia" w:eastAsiaTheme="majorEastAsia"/>
          <w:b/>
          <w:color w:val="000000"/>
          <w:sz w:val="22"/>
          <w:lang w:eastAsia="zh-CN"/>
        </w:rPr>
        <w:t>简答题【更多科目答案购买：http://www.examebook.com/index.php】</w:t>
      </w:r>
      <w:r>
        <w:rPr>
          <w:rFonts w:asciiTheme="majorEastAsia" w:hAnsiTheme="majorEastAsia" w:eastAsiaTheme="majorEastAsia"/>
          <w:b/>
          <w:color w:val="000000"/>
          <w:sz w:val="22"/>
        </w:rPr>
        <w:t>：本大题共5小题，每小题6分，共30分。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46．简述阿尔茨海默病ICD—l0分型及特点。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47．</w:t>
      </w:r>
      <w:r>
        <w:rPr>
          <w:rFonts w:hint="eastAsia" w:asciiTheme="majorEastAsia" w:hAnsiTheme="majorEastAsia" w:eastAsiaTheme="majorEastAsia"/>
          <w:color w:val="000000"/>
          <w:sz w:val="22"/>
        </w:rPr>
        <w:t>简</w:t>
      </w:r>
      <w:r>
        <w:rPr>
          <w:rFonts w:asciiTheme="majorEastAsia" w:hAnsiTheme="majorEastAsia" w:eastAsiaTheme="majorEastAsia"/>
          <w:color w:val="000000"/>
          <w:sz w:val="22"/>
        </w:rPr>
        <w:t>述躯体疾病所致精神障碍的处理原则。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48．</w:t>
      </w:r>
      <w:r>
        <w:rPr>
          <w:rFonts w:hint="eastAsia" w:asciiTheme="majorEastAsia" w:hAnsiTheme="majorEastAsia" w:eastAsiaTheme="majorEastAsia"/>
          <w:color w:val="000000"/>
          <w:sz w:val="22"/>
        </w:rPr>
        <w:t>简</w:t>
      </w:r>
      <w:r>
        <w:rPr>
          <w:rFonts w:asciiTheme="majorEastAsia" w:hAnsiTheme="majorEastAsia" w:eastAsiaTheme="majorEastAsia"/>
          <w:color w:val="000000"/>
          <w:sz w:val="22"/>
        </w:rPr>
        <w:t>述酒依赖患者的主要护理。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49．简述躯体化障碍主要临床表现。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50．简述心理治疗的作用方式。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</w:p>
    <w:p>
      <w:pPr>
        <w:rPr>
          <w:rFonts w:asciiTheme="majorEastAsia" w:hAnsiTheme="majorEastAsia" w:eastAsiaTheme="majorEastAsia"/>
          <w:b/>
          <w:color w:val="000000"/>
          <w:sz w:val="22"/>
        </w:rPr>
      </w:pPr>
      <w:r>
        <w:rPr>
          <w:rFonts w:asciiTheme="majorEastAsia" w:hAnsiTheme="majorEastAsia" w:eastAsiaTheme="majorEastAsia"/>
          <w:b/>
          <w:color w:val="000000"/>
          <w:sz w:val="22"/>
        </w:rPr>
        <w:t>五、病例分析题：本大题共l小题，l5分。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>51</w:t>
      </w:r>
      <w:r>
        <w:rPr>
          <w:rFonts w:hint="eastAsia" w:asciiTheme="majorEastAsia" w:hAnsiTheme="majorEastAsia" w:eastAsiaTheme="majorEastAsia"/>
          <w:color w:val="000000"/>
          <w:sz w:val="22"/>
        </w:rPr>
        <w:t>.</w:t>
      </w:r>
      <w:r>
        <w:rPr>
          <w:rFonts w:asciiTheme="majorEastAsia" w:hAnsiTheme="majorEastAsia" w:eastAsiaTheme="majorEastAsia"/>
          <w:color w:val="000000"/>
          <w:sz w:val="22"/>
        </w:rPr>
        <w:t xml:space="preserve"> 女</w:t>
      </w:r>
      <w:r>
        <w:rPr>
          <w:rFonts w:ascii="楷体" w:hAnsi="楷体" w:eastAsia="楷体"/>
          <w:color w:val="000000"/>
          <w:sz w:val="22"/>
        </w:rPr>
        <w:t>性30岁  大学文化  已婚公司白领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患者近10天来，自觉心情特别愉悦，话多，说自己有使不完的劲，夜里只睡l</w:t>
      </w:r>
      <w:r>
        <w:rPr>
          <w:rFonts w:hint="eastAsia" w:ascii="楷体" w:hAnsi="楷体" w:eastAsia="楷体"/>
          <w:color w:val="000000"/>
          <w:sz w:val="22"/>
        </w:rPr>
        <w:t>—</w:t>
      </w:r>
      <w:r>
        <w:rPr>
          <w:rFonts w:ascii="楷体" w:hAnsi="楷体" w:eastAsia="楷体"/>
          <w:color w:val="000000"/>
          <w:sz w:val="22"/>
        </w:rPr>
        <w:t>2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小时也不累，有时</w:t>
      </w:r>
      <w:r>
        <w:rPr>
          <w:rFonts w:hint="eastAsia" w:ascii="楷体" w:hAnsi="楷体" w:eastAsia="楷体"/>
          <w:color w:val="000000"/>
          <w:sz w:val="22"/>
        </w:rPr>
        <w:t>又</w:t>
      </w:r>
      <w:r>
        <w:rPr>
          <w:rFonts w:ascii="楷体" w:hAnsi="楷体" w:eastAsia="楷体"/>
          <w:color w:val="000000"/>
          <w:sz w:val="22"/>
        </w:rPr>
        <w:t>易激动，和同事经常因一点小事争吵不体，但之前约有2个多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月，无明显诱因，表现反应迟钝，说自己心情不好，特别疲劳，什么都不想干，觉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自己没能力，没希望了，伴失眠早醒，食欲不振，曾因此在家休息了l个月。家属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考虑患者越来越兴奋，影响他人，遂劝说患者住院治疗。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家族史：无精神病家族史。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个人史：行大，下有一妹，平素性格开朗、外向，工作6年，否认重大精神刺激，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否认烟酒嗜好，结婚5年，夫妻关系好，有一子，月经正常。</w:t>
      </w:r>
    </w:p>
    <w:p>
      <w:pPr>
        <w:ind w:firstLine="444"/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>既往</w:t>
      </w:r>
      <w:r>
        <w:rPr>
          <w:rFonts w:hint="eastAsia" w:ascii="楷体" w:hAnsi="楷体" w:eastAsia="楷体"/>
          <w:color w:val="000000"/>
          <w:sz w:val="22"/>
        </w:rPr>
        <w:t>史书</w:t>
      </w:r>
      <w:r>
        <w:rPr>
          <w:rFonts w:ascii="楷体" w:hAnsi="楷体" w:eastAsia="楷体"/>
          <w:color w:val="000000"/>
          <w:sz w:val="22"/>
        </w:rPr>
        <w:t>：体健，无药敏史。</w:t>
      </w:r>
    </w:p>
    <w:p>
      <w:pPr>
        <w:rPr>
          <w:rFonts w:ascii="楷体" w:hAnsi="楷体" w:eastAsia="楷体"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入院躯体、神经系统及实验室常规检查</w:t>
      </w:r>
      <w:r>
        <w:rPr>
          <w:rFonts w:hint="eastAsia" w:ascii="楷体" w:hAnsi="楷体" w:eastAsia="楷体"/>
          <w:color w:val="000000"/>
          <w:sz w:val="22"/>
        </w:rPr>
        <w:t>未</w:t>
      </w:r>
      <w:r>
        <w:rPr>
          <w:rFonts w:ascii="楷体" w:hAnsi="楷体" w:eastAsia="楷体"/>
          <w:color w:val="000000"/>
          <w:sz w:val="22"/>
        </w:rPr>
        <w:t>见异常。</w:t>
      </w:r>
    </w:p>
    <w:p>
      <w:pPr>
        <w:rPr>
          <w:rFonts w:ascii="楷体" w:hAnsi="楷体" w:eastAsia="楷体"/>
          <w:b/>
          <w:color w:val="000000"/>
          <w:sz w:val="22"/>
        </w:rPr>
      </w:pPr>
      <w:r>
        <w:rPr>
          <w:rFonts w:ascii="楷体" w:hAnsi="楷体" w:eastAsia="楷体"/>
          <w:color w:val="000000"/>
          <w:sz w:val="22"/>
        </w:rPr>
        <w:t xml:space="preserve">    </w:t>
      </w:r>
      <w:r>
        <w:rPr>
          <w:rFonts w:ascii="楷体" w:hAnsi="楷体" w:eastAsia="楷体"/>
          <w:b/>
          <w:color w:val="000000"/>
          <w:sz w:val="22"/>
        </w:rPr>
        <w:t>精神捡查：</w:t>
      </w:r>
    </w:p>
    <w:p>
      <w:pPr>
        <w:rPr>
          <w:rFonts w:ascii="楷体" w:hAnsi="楷体" w:eastAsia="楷体"/>
          <w:b/>
          <w:color w:val="000000"/>
          <w:sz w:val="22"/>
        </w:rPr>
      </w:pPr>
      <w:r>
        <w:rPr>
          <w:rFonts w:ascii="楷体" w:hAnsi="楷体" w:eastAsia="楷体"/>
          <w:b/>
          <w:color w:val="000000"/>
          <w:sz w:val="22"/>
        </w:rPr>
        <w:t xml:space="preserve">    意识清楚，接触主动，</w:t>
      </w:r>
      <w:r>
        <w:rPr>
          <w:rFonts w:hint="eastAsia" w:ascii="楷体" w:hAnsi="楷体" w:eastAsia="楷体"/>
          <w:b/>
          <w:color w:val="000000"/>
          <w:sz w:val="22"/>
        </w:rPr>
        <w:t>①</w:t>
      </w:r>
      <w:r>
        <w:rPr>
          <w:rFonts w:ascii="楷体" w:hAnsi="楷体" w:eastAsia="楷体"/>
          <w:b/>
          <w:color w:val="000000"/>
          <w:sz w:val="22"/>
          <w:u w:val="thick"/>
        </w:rPr>
        <w:t>话多，滔滔不绝</w:t>
      </w:r>
      <w:r>
        <w:rPr>
          <w:rFonts w:ascii="楷体" w:hAnsi="楷体" w:eastAsia="楷体"/>
          <w:b/>
          <w:color w:val="000000"/>
          <w:sz w:val="22"/>
        </w:rPr>
        <w:t>，称特别奇怪，</w:t>
      </w:r>
      <w:r>
        <w:rPr>
          <w:rFonts w:hint="eastAsia" w:ascii="楷体" w:hAnsi="楷体" w:eastAsia="楷体"/>
          <w:b/>
          <w:color w:val="000000"/>
          <w:sz w:val="22"/>
        </w:rPr>
        <w:t>1</w:t>
      </w:r>
      <w:r>
        <w:rPr>
          <w:rFonts w:ascii="楷体" w:hAnsi="楷体" w:eastAsia="楷体"/>
          <w:b/>
          <w:color w:val="000000"/>
          <w:sz w:val="22"/>
        </w:rPr>
        <w:t>0天前②</w:t>
      </w:r>
      <w:r>
        <w:rPr>
          <w:rFonts w:ascii="楷体" w:hAnsi="楷体" w:eastAsia="楷体"/>
          <w:b/>
          <w:color w:val="000000"/>
          <w:sz w:val="22"/>
          <w:u w:val="thick"/>
        </w:rPr>
        <w:t>心情糟极了</w:t>
      </w:r>
      <w:r>
        <w:rPr>
          <w:rFonts w:ascii="楷体" w:hAnsi="楷体" w:eastAsia="楷体"/>
          <w:b/>
          <w:color w:val="000000"/>
          <w:sz w:val="22"/>
        </w:rPr>
        <w:t>，</w:t>
      </w:r>
    </w:p>
    <w:p>
      <w:pPr>
        <w:rPr>
          <w:rFonts w:ascii="楷体" w:hAnsi="楷体" w:eastAsia="楷体"/>
          <w:b/>
          <w:color w:val="000000"/>
          <w:sz w:val="22"/>
        </w:rPr>
      </w:pPr>
      <w:r>
        <w:rPr>
          <w:rFonts w:ascii="楷体" w:hAnsi="楷体" w:eastAsia="楷体"/>
          <w:b/>
          <w:color w:val="000000"/>
          <w:sz w:val="22"/>
        </w:rPr>
        <w:t xml:space="preserve">    ③</w:t>
      </w:r>
      <w:r>
        <w:rPr>
          <w:rFonts w:ascii="楷体" w:hAnsi="楷体" w:eastAsia="楷体"/>
          <w:b/>
          <w:color w:val="000000"/>
          <w:sz w:val="22"/>
          <w:u w:val="thick"/>
        </w:rPr>
        <w:t>觉自已没前途</w:t>
      </w:r>
      <w:r>
        <w:rPr>
          <w:rFonts w:ascii="楷体" w:hAnsi="楷体" w:eastAsia="楷体"/>
          <w:b/>
          <w:color w:val="000000"/>
          <w:sz w:val="22"/>
        </w:rPr>
        <w:t>，甚至④感</w:t>
      </w:r>
      <w:r>
        <w:rPr>
          <w:rFonts w:ascii="楷体" w:hAnsi="楷体" w:eastAsia="楷体"/>
          <w:b/>
          <w:color w:val="000000"/>
          <w:sz w:val="22"/>
          <w:u w:val="thick"/>
        </w:rPr>
        <w:t>到活着没有意义，不如死了</w:t>
      </w:r>
      <w:r>
        <w:rPr>
          <w:rFonts w:ascii="楷体" w:hAnsi="楷体" w:eastAsia="楷体"/>
          <w:b/>
          <w:color w:val="000000"/>
          <w:sz w:val="22"/>
        </w:rPr>
        <w:t>，而且⑤</w:t>
      </w:r>
      <w:r>
        <w:rPr>
          <w:rFonts w:ascii="楷体" w:hAnsi="楷体" w:eastAsia="楷体"/>
          <w:b/>
          <w:color w:val="000000"/>
          <w:sz w:val="22"/>
          <w:u w:val="thick"/>
        </w:rPr>
        <w:t>脑子特别笨，一件</w:t>
      </w:r>
    </w:p>
    <w:p>
      <w:pPr>
        <w:rPr>
          <w:rFonts w:ascii="楷体" w:hAnsi="楷体" w:eastAsia="楷体"/>
          <w:b/>
          <w:color w:val="000000"/>
          <w:sz w:val="22"/>
        </w:rPr>
      </w:pPr>
      <w:r>
        <w:rPr>
          <w:rFonts w:ascii="楷体" w:hAnsi="楷体" w:eastAsia="楷体"/>
          <w:b/>
          <w:color w:val="000000"/>
          <w:sz w:val="22"/>
        </w:rPr>
        <w:t xml:space="preserve">    </w:t>
      </w:r>
      <w:r>
        <w:rPr>
          <w:rFonts w:ascii="楷体" w:hAnsi="楷体" w:eastAsia="楷体"/>
          <w:b/>
          <w:color w:val="000000"/>
          <w:sz w:val="22"/>
          <w:u w:val="thick"/>
        </w:rPr>
        <w:t>事半天都想不起来</w:t>
      </w:r>
      <w:r>
        <w:rPr>
          <w:rFonts w:ascii="楷体" w:hAnsi="楷体" w:eastAsia="楷体"/>
          <w:b/>
          <w:color w:val="000000"/>
          <w:sz w:val="22"/>
        </w:rPr>
        <w:t>，⑥</w:t>
      </w:r>
      <w:r>
        <w:rPr>
          <w:rFonts w:ascii="楷体" w:hAnsi="楷体" w:eastAsia="楷体"/>
          <w:b/>
          <w:color w:val="000000"/>
          <w:sz w:val="22"/>
          <w:u w:val="thick"/>
        </w:rPr>
        <w:t>还总想躺着，什么都不想干</w:t>
      </w:r>
      <w:r>
        <w:rPr>
          <w:rFonts w:ascii="楷体" w:hAnsi="楷体" w:eastAsia="楷体"/>
          <w:b/>
          <w:color w:val="000000"/>
          <w:sz w:val="22"/>
        </w:rPr>
        <w:t>，可现在不同了，⑦</w:t>
      </w:r>
      <w:r>
        <w:rPr>
          <w:rFonts w:ascii="楷体" w:hAnsi="楷体" w:eastAsia="楷体"/>
          <w:b/>
          <w:color w:val="000000"/>
          <w:sz w:val="22"/>
          <w:u w:val="thick"/>
        </w:rPr>
        <w:t>我的心情好</w:t>
      </w:r>
    </w:p>
    <w:p>
      <w:pPr>
        <w:ind w:left="442" w:hanging="442" w:hangingChars="200"/>
        <w:rPr>
          <w:rFonts w:ascii="楷体" w:hAnsi="楷体" w:eastAsia="楷体"/>
          <w:b/>
          <w:color w:val="000000"/>
          <w:sz w:val="22"/>
        </w:rPr>
      </w:pPr>
      <w:r>
        <w:rPr>
          <w:rFonts w:ascii="楷体" w:hAnsi="楷体" w:eastAsia="楷体"/>
          <w:b/>
          <w:color w:val="000000"/>
          <w:sz w:val="22"/>
        </w:rPr>
        <w:t xml:space="preserve">    </w:t>
      </w:r>
      <w:r>
        <w:rPr>
          <w:rFonts w:ascii="楷体" w:hAnsi="楷体" w:eastAsia="楷体"/>
          <w:b/>
          <w:color w:val="000000"/>
          <w:sz w:val="22"/>
          <w:u w:val="thick"/>
        </w:rPr>
        <w:t>极了</w:t>
      </w:r>
      <w:r>
        <w:rPr>
          <w:rFonts w:hint="eastAsia" w:ascii="楷体" w:hAnsi="楷体" w:eastAsia="楷体"/>
          <w:b/>
          <w:color w:val="000000"/>
          <w:sz w:val="22"/>
          <w:u w:val="thick"/>
        </w:rPr>
        <w:t>，</w:t>
      </w:r>
      <w:r>
        <w:rPr>
          <w:rFonts w:ascii="楷体" w:hAnsi="楷体" w:eastAsia="楷体"/>
          <w:b/>
          <w:color w:val="000000"/>
          <w:sz w:val="22"/>
          <w:u w:val="thick"/>
        </w:rPr>
        <w:t>从来没有</w:t>
      </w:r>
      <w:r>
        <w:rPr>
          <w:rFonts w:hint="eastAsia" w:ascii="楷体" w:hAnsi="楷体" w:eastAsia="楷体"/>
          <w:b/>
          <w:color w:val="000000"/>
          <w:sz w:val="22"/>
          <w:u w:val="thick"/>
        </w:rPr>
        <w:t>的</w:t>
      </w:r>
      <w:r>
        <w:rPr>
          <w:rFonts w:ascii="楷体" w:hAnsi="楷体" w:eastAsia="楷体"/>
          <w:b/>
          <w:color w:val="000000"/>
          <w:sz w:val="22"/>
          <w:u w:val="thick"/>
        </w:rPr>
        <w:t>好，</w:t>
      </w:r>
      <w:r>
        <w:rPr>
          <w:rFonts w:hint="eastAsia" w:ascii="楷体" w:hAnsi="楷体" w:eastAsia="楷体"/>
          <w:b/>
          <w:color w:val="000000"/>
          <w:sz w:val="22"/>
        </w:rPr>
        <w:t>“</w:t>
      </w:r>
      <w:r>
        <w:rPr>
          <w:rFonts w:ascii="楷体" w:hAnsi="楷体" w:eastAsia="楷体"/>
          <w:b/>
          <w:color w:val="000000"/>
          <w:sz w:val="22"/>
        </w:rPr>
        <w:t>⑧</w:t>
      </w:r>
      <w:r>
        <w:rPr>
          <w:rFonts w:ascii="楷体" w:hAnsi="楷体" w:eastAsia="楷体"/>
          <w:b/>
          <w:color w:val="000000"/>
          <w:sz w:val="22"/>
          <w:u w:val="thick"/>
        </w:rPr>
        <w:t>我有超人的能力</w:t>
      </w:r>
      <w:r>
        <w:rPr>
          <w:rFonts w:ascii="楷体" w:hAnsi="楷体" w:eastAsia="楷体"/>
          <w:b/>
          <w:color w:val="000000"/>
          <w:sz w:val="22"/>
        </w:rPr>
        <w:t>，不信吧l”，交谈时⑨</w:t>
      </w:r>
      <w:r>
        <w:rPr>
          <w:rFonts w:ascii="楷体" w:hAnsi="楷体" w:eastAsia="楷体"/>
          <w:b/>
          <w:color w:val="000000"/>
          <w:sz w:val="22"/>
          <w:u w:val="thick"/>
        </w:rPr>
        <w:t>看到护士为</w:t>
      </w:r>
      <w:r>
        <w:rPr>
          <w:rFonts w:hint="eastAsia" w:ascii="楷体" w:hAnsi="楷体" w:eastAsia="楷体"/>
          <w:b/>
          <w:color w:val="000000"/>
          <w:sz w:val="22"/>
          <w:u w:val="thick"/>
        </w:rPr>
        <w:t>其</w:t>
      </w:r>
      <w:r>
        <w:rPr>
          <w:rFonts w:ascii="楷体" w:hAnsi="楷体" w:eastAsia="楷体"/>
          <w:b/>
          <w:color w:val="000000"/>
          <w:sz w:val="22"/>
          <w:u w:val="thick"/>
        </w:rPr>
        <w:t>他患者整理遗床。马上跑过去抢着干</w:t>
      </w:r>
      <w:r>
        <w:rPr>
          <w:rFonts w:ascii="楷体" w:hAnsi="楷体" w:eastAsia="楷体"/>
          <w:b/>
          <w:color w:val="000000"/>
          <w:sz w:val="22"/>
        </w:rPr>
        <w:t>，还一边说，</w:t>
      </w:r>
      <w:r>
        <w:rPr>
          <w:rFonts w:hint="eastAsia" w:ascii="楷体" w:hAnsi="楷体" w:eastAsia="楷体"/>
          <w:b/>
          <w:color w:val="000000"/>
          <w:sz w:val="22"/>
        </w:rPr>
        <w:t>⑩</w:t>
      </w:r>
      <w:r>
        <w:rPr>
          <w:rFonts w:ascii="楷体" w:hAnsi="楷体" w:eastAsia="楷体"/>
          <w:b/>
          <w:color w:val="000000"/>
          <w:sz w:val="22"/>
          <w:u w:val="thick"/>
        </w:rPr>
        <w:t>我和他们不一样。不用你们护理</w:t>
      </w:r>
    </w:p>
    <w:p>
      <w:pPr>
        <w:rPr>
          <w:rFonts w:ascii="楷体" w:hAnsi="楷体" w:eastAsia="楷体"/>
          <w:b/>
          <w:color w:val="000000"/>
          <w:sz w:val="22"/>
        </w:rPr>
      </w:pPr>
      <w:r>
        <w:rPr>
          <w:rFonts w:ascii="楷体" w:hAnsi="楷体" w:eastAsia="楷体"/>
          <w:b/>
          <w:color w:val="000000"/>
          <w:sz w:val="22"/>
        </w:rPr>
        <w:t xml:space="preserve">    </w:t>
      </w:r>
      <w:r>
        <w:rPr>
          <w:rFonts w:ascii="楷体" w:hAnsi="楷体" w:eastAsia="楷体"/>
          <w:b/>
          <w:color w:val="000000"/>
          <w:sz w:val="22"/>
          <w:u w:val="thick"/>
        </w:rPr>
        <w:t>什么的，我没病</w:t>
      </w:r>
      <w:r>
        <w:rPr>
          <w:rFonts w:ascii="楷体" w:hAnsi="楷体" w:eastAsia="楷体"/>
          <w:b/>
          <w:color w:val="000000"/>
          <w:sz w:val="22"/>
        </w:rPr>
        <w:t>。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请结合病例回答以下问题：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(1)写出“精神检查”中划线部分①</w:t>
      </w:r>
      <w:r>
        <w:rPr>
          <w:rFonts w:hint="eastAsia" w:asciiTheme="majorEastAsia" w:hAnsiTheme="majorEastAsia" w:eastAsiaTheme="majorEastAsia"/>
          <w:color w:val="000000"/>
          <w:sz w:val="22"/>
        </w:rPr>
        <w:t>～⑩</w:t>
      </w:r>
      <w:r>
        <w:rPr>
          <w:rFonts w:asciiTheme="majorEastAsia" w:hAnsiTheme="majorEastAsia" w:eastAsiaTheme="majorEastAsia"/>
          <w:color w:val="000000"/>
          <w:sz w:val="22"/>
        </w:rPr>
        <w:t>的精神症状名称；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(2)说明疾病诊断(症状学和疾病学诊断)；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(3)简述患者入院时的精神症状评估内容；</w:t>
      </w:r>
    </w:p>
    <w:p>
      <w:pPr>
        <w:rPr>
          <w:rFonts w:asciiTheme="majorEastAsia" w:hAnsiTheme="majorEastAsia" w:eastAsiaTheme="majorEastAsia"/>
          <w:color w:val="000000"/>
          <w:sz w:val="22"/>
        </w:rPr>
      </w:pPr>
      <w:r>
        <w:rPr>
          <w:rFonts w:asciiTheme="majorEastAsia" w:hAnsiTheme="majorEastAsia" w:eastAsiaTheme="majorEastAsia"/>
          <w:color w:val="000000"/>
          <w:sz w:val="22"/>
        </w:rPr>
        <w:t xml:space="preserve">    (4)写</w:t>
      </w:r>
      <w:r>
        <w:rPr>
          <w:rFonts w:hint="eastAsia" w:asciiTheme="majorEastAsia" w:hAnsiTheme="majorEastAsia" w:eastAsiaTheme="majorEastAsia"/>
          <w:color w:val="000000"/>
          <w:sz w:val="22"/>
        </w:rPr>
        <w:t>出</w:t>
      </w:r>
      <w:r>
        <w:rPr>
          <w:rFonts w:asciiTheme="majorEastAsia" w:hAnsiTheme="majorEastAsia" w:eastAsiaTheme="majorEastAsia"/>
          <w:color w:val="000000"/>
          <w:sz w:val="22"/>
        </w:rPr>
        <w:t>患者的主要护理</w:t>
      </w:r>
      <w:r>
        <w:rPr>
          <w:rFonts w:hint="eastAsia" w:asciiTheme="majorEastAsia" w:hAnsiTheme="majorEastAsia" w:eastAsiaTheme="majorEastAsia"/>
          <w:color w:val="000000"/>
          <w:sz w:val="22"/>
        </w:rPr>
        <w:t>问</w:t>
      </w:r>
      <w:r>
        <w:rPr>
          <w:rFonts w:asciiTheme="majorEastAsia" w:hAnsiTheme="majorEastAsia" w:eastAsiaTheme="majorEastAsia"/>
          <w:color w:val="000000"/>
          <w:sz w:val="22"/>
        </w:rPr>
        <w:t>题。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5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2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t>微信：zikaozhenti 官网：http://www.examebook.com/index.php</w: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B9"/>
    <w:rsid w:val="00013785"/>
    <w:rsid w:val="0002170E"/>
    <w:rsid w:val="000259B2"/>
    <w:rsid w:val="000408DD"/>
    <w:rsid w:val="00274B00"/>
    <w:rsid w:val="004B6754"/>
    <w:rsid w:val="00695AFD"/>
    <w:rsid w:val="006F33B0"/>
    <w:rsid w:val="007053B6"/>
    <w:rsid w:val="007F3556"/>
    <w:rsid w:val="00952D1E"/>
    <w:rsid w:val="00B07089"/>
    <w:rsid w:val="00BD6A01"/>
    <w:rsid w:val="00C61BB9"/>
    <w:rsid w:val="00D611B4"/>
    <w:rsid w:val="491E5597"/>
    <w:rsid w:val="574312E3"/>
    <w:rsid w:val="579A63BF"/>
    <w:rsid w:val="6608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http://www.examebook.com/index.php</Company>
  <Pages>8</Pages>
  <Words>3251</Words>
  <Characters>3373</Characters>
  <Lines>41</Lines>
  <Paragraphs>11</Paragraphs>
  <TotalTime>0</TotalTime>
  <ScaleCrop>false</ScaleCrop>
  <LinksUpToDate>false</LinksUpToDate>
  <CharactersWithSpaces>5589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2018-11-28T15:21:00Z</dcterms:created>
  <dc:creator>http://www.examebook.com/index.php整理制作</dc:creator>
  <cp:lastModifiedBy>Administrator</cp:lastModifiedBy>
  <dcterms:modified xsi:type="dcterms:W3CDTF">2019-01-11T06:00:02Z</dcterms:modified>
  <dc:subject>http://www.examebook.com/index.php</dc:subject>
  <dc:title>http://www.examebook.com/index.php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